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AC" w:rsidRPr="003C05D2" w:rsidRDefault="00C712AC" w:rsidP="00914E4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lang w:eastAsia="hi-IN" w:bidi="hi-IN"/>
        </w:rPr>
      </w:pPr>
      <w:r w:rsidRPr="003C05D2">
        <w:rPr>
          <w:rFonts w:ascii="Times New Roman" w:eastAsia="Arial Unicode MS" w:hAnsi="Times New Roman" w:cs="Times New Roman"/>
          <w:b/>
          <w:lang w:eastAsia="hi-IN" w:bidi="hi-IN"/>
        </w:rPr>
        <w:t>ТЕХНИЧЕСКОЕ  ЗАДАНИЕ</w:t>
      </w:r>
    </w:p>
    <w:p w:rsidR="00C712AC" w:rsidRPr="003C05D2" w:rsidRDefault="00C712AC" w:rsidP="00914E4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lang w:eastAsia="hi-IN" w:bidi="hi-IN"/>
        </w:rPr>
      </w:pPr>
      <w:r w:rsidRPr="003C05D2">
        <w:rPr>
          <w:rFonts w:ascii="Times New Roman" w:eastAsia="Arial Unicode MS" w:hAnsi="Times New Roman" w:cs="Times New Roman"/>
          <w:b/>
          <w:lang w:eastAsia="hi-IN" w:bidi="hi-IN"/>
        </w:rPr>
        <w:t>на проведение комплекса работ по установлению санитарно-защитной зоны (СЗЗ) предприятия ООО «Терра-</w:t>
      </w:r>
      <w:proofErr w:type="spellStart"/>
      <w:r w:rsidRPr="003C05D2">
        <w:rPr>
          <w:rFonts w:ascii="Times New Roman" w:eastAsia="Arial Unicode MS" w:hAnsi="Times New Roman" w:cs="Times New Roman"/>
          <w:b/>
          <w:lang w:eastAsia="hi-IN" w:bidi="hi-IN"/>
        </w:rPr>
        <w:t>Пластер</w:t>
      </w:r>
      <w:proofErr w:type="spellEnd"/>
      <w:r w:rsidRPr="003C05D2">
        <w:rPr>
          <w:rFonts w:ascii="Times New Roman" w:eastAsia="Arial Unicode MS" w:hAnsi="Times New Roman" w:cs="Times New Roman"/>
          <w:b/>
          <w:lang w:eastAsia="hi-IN" w:bidi="hi-IN"/>
        </w:rPr>
        <w:t>»</w:t>
      </w:r>
    </w:p>
    <w:p w:rsidR="00C712AC" w:rsidRPr="003C05D2" w:rsidRDefault="00C712AC" w:rsidP="00914E4A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lang w:eastAsia="hi-IN" w:bidi="hi-IN"/>
        </w:rPr>
      </w:pPr>
    </w:p>
    <w:p w:rsidR="00C712AC" w:rsidRPr="003C05D2" w:rsidRDefault="00C712AC" w:rsidP="00914E4A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lang w:eastAsia="hi-IN" w:bidi="hi-IN"/>
        </w:rPr>
      </w:pPr>
    </w:p>
    <w:p w:rsidR="003C05D2" w:rsidRPr="00BD17A3" w:rsidRDefault="003C05D2" w:rsidP="00914E4A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3C05D2">
        <w:rPr>
          <w:rFonts w:ascii="Times New Roman" w:hAnsi="Times New Roman" w:cs="Times New Roman"/>
          <w:b/>
        </w:rPr>
        <w:t xml:space="preserve">Предмет тендера: </w:t>
      </w:r>
      <w:r w:rsidRPr="003C05D2">
        <w:rPr>
          <w:rFonts w:ascii="Times New Roman" w:hAnsi="Times New Roman" w:cs="Times New Roman"/>
        </w:rPr>
        <w:t>Выполнение комплекса работ/услуг  по  установлению санитарно-защитной зоны (СЗЗ) для нужд ООО «Терра-</w:t>
      </w:r>
      <w:proofErr w:type="spellStart"/>
      <w:r w:rsidRPr="003C05D2">
        <w:rPr>
          <w:rFonts w:ascii="Times New Roman" w:hAnsi="Times New Roman" w:cs="Times New Roman"/>
        </w:rPr>
        <w:t>Пластер</w:t>
      </w:r>
      <w:proofErr w:type="spellEnd"/>
      <w:r w:rsidRPr="003C05D2">
        <w:rPr>
          <w:rFonts w:ascii="Times New Roman" w:hAnsi="Times New Roman" w:cs="Times New Roman"/>
        </w:rPr>
        <w:t>» с целью соблюдения требований Федерального закона о санитарно-эпидемиологическом благополучии населения» от 30.03.1999 №52-ФЗ.</w:t>
      </w:r>
    </w:p>
    <w:p w:rsidR="00BD17A3" w:rsidRPr="00BD17A3" w:rsidRDefault="003C05D2" w:rsidP="00914E4A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3C05D2">
        <w:rPr>
          <w:rFonts w:ascii="Times New Roman" w:hAnsi="Times New Roman" w:cs="Times New Roman"/>
          <w:b/>
        </w:rPr>
        <w:t>Заказчик:</w:t>
      </w:r>
      <w:r w:rsidRPr="003C05D2">
        <w:rPr>
          <w:rFonts w:ascii="Times New Roman" w:hAnsi="Times New Roman" w:cs="Times New Roman"/>
        </w:rPr>
        <w:t xml:space="preserve"> ООО «Терра-</w:t>
      </w:r>
      <w:proofErr w:type="spellStart"/>
      <w:r w:rsidRPr="003C05D2">
        <w:rPr>
          <w:rFonts w:ascii="Times New Roman" w:hAnsi="Times New Roman" w:cs="Times New Roman"/>
        </w:rPr>
        <w:t>Пластер</w:t>
      </w:r>
      <w:proofErr w:type="spellEnd"/>
      <w:r w:rsidRPr="003C05D2">
        <w:rPr>
          <w:rFonts w:ascii="Times New Roman" w:hAnsi="Times New Roman" w:cs="Times New Roman"/>
        </w:rPr>
        <w:t>» РА, Майкопский район, п. Каменномостский, ул. Карла Маркса 66,</w:t>
      </w:r>
      <w:r w:rsidR="00914E4A">
        <w:rPr>
          <w:rFonts w:ascii="Times New Roman" w:hAnsi="Times New Roman" w:cs="Times New Roman"/>
        </w:rPr>
        <w:t xml:space="preserve"> </w:t>
      </w:r>
      <w:r w:rsidRPr="003C05D2">
        <w:rPr>
          <w:rFonts w:ascii="Times New Roman" w:hAnsi="Times New Roman" w:cs="Times New Roman"/>
        </w:rPr>
        <w:t>каб.5.</w:t>
      </w:r>
    </w:p>
    <w:p w:rsidR="00C712AC" w:rsidRPr="003C05D2" w:rsidRDefault="00C712AC" w:rsidP="00914E4A">
      <w:pPr>
        <w:pStyle w:val="a8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Arial Unicode MS" w:hAnsi="Times New Roman" w:cs="Times New Roman"/>
          <w:b/>
          <w:lang w:eastAsia="hi-IN" w:bidi="hi-IN"/>
        </w:rPr>
      </w:pPr>
      <w:r w:rsidRPr="003C05D2">
        <w:rPr>
          <w:rFonts w:ascii="Times New Roman" w:eastAsia="Arial Unicode MS" w:hAnsi="Times New Roman" w:cs="Times New Roman"/>
          <w:b/>
          <w:lang w:eastAsia="hi-IN" w:bidi="hi-IN"/>
        </w:rPr>
        <w:t xml:space="preserve">Состав работ: </w:t>
      </w:r>
    </w:p>
    <w:p w:rsidR="00C712AC" w:rsidRPr="004E7B80" w:rsidRDefault="00C712AC" w:rsidP="00914E4A">
      <w:pPr>
        <w:widowControl w:val="0"/>
        <w:suppressAutoHyphens/>
        <w:spacing w:after="0"/>
        <w:ind w:firstLine="708"/>
        <w:jc w:val="both"/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</w:pPr>
      <w:r w:rsidRPr="004E7B80">
        <w:rPr>
          <w:rFonts w:ascii="Times New Roman" w:eastAsia="Arial Unicode MS" w:hAnsi="Times New Roman" w:cs="Times New Roman"/>
          <w:b/>
          <w:i/>
          <w:u w:val="single"/>
          <w:lang w:val="en-US" w:eastAsia="hi-IN" w:bidi="hi-IN"/>
        </w:rPr>
        <w:t>I</w:t>
      </w:r>
      <w:r w:rsidRPr="004E7B80"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  <w:t xml:space="preserve"> этап</w:t>
      </w:r>
    </w:p>
    <w:p w:rsidR="00C712AC" w:rsidRPr="00914E4A" w:rsidRDefault="00C712AC" w:rsidP="00914E4A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  <w:r w:rsidRPr="00914E4A">
        <w:rPr>
          <w:rFonts w:ascii="Times New Roman" w:eastAsia="Times New Roman" w:hAnsi="Times New Roman" w:cs="Times New Roman"/>
          <w:bCs/>
          <w:iCs/>
          <w:color w:val="000000"/>
        </w:rPr>
        <w:t>Инвентаризация источников выбросов загрязн</w:t>
      </w:r>
      <w:r w:rsidR="00914E4A" w:rsidRPr="00914E4A">
        <w:rPr>
          <w:rFonts w:ascii="Times New Roman" w:eastAsia="Times New Roman" w:hAnsi="Times New Roman" w:cs="Times New Roman"/>
          <w:bCs/>
          <w:iCs/>
          <w:color w:val="000000"/>
        </w:rPr>
        <w:t xml:space="preserve">яющих веществ и источников шума, в </w:t>
      </w:r>
      <w:proofErr w:type="spellStart"/>
      <w:r w:rsidR="00914E4A" w:rsidRPr="00914E4A">
        <w:rPr>
          <w:rFonts w:ascii="Times New Roman" w:eastAsia="Times New Roman" w:hAnsi="Times New Roman" w:cs="Times New Roman"/>
          <w:bCs/>
          <w:iCs/>
          <w:color w:val="000000"/>
        </w:rPr>
        <w:t>т.ч</w:t>
      </w:r>
      <w:proofErr w:type="spellEnd"/>
      <w:r w:rsidR="00914E4A" w:rsidRPr="00914E4A">
        <w:rPr>
          <w:rFonts w:ascii="Times New Roman" w:eastAsia="Times New Roman" w:hAnsi="Times New Roman" w:cs="Times New Roman"/>
          <w:bCs/>
          <w:iCs/>
          <w:color w:val="000000"/>
        </w:rPr>
        <w:t>.</w:t>
      </w:r>
    </w:p>
    <w:p w:rsidR="00C712AC" w:rsidRPr="003C05D2" w:rsidRDefault="00914E4A" w:rsidP="00914E4A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C712AC" w:rsidRPr="003C05D2">
        <w:rPr>
          <w:rFonts w:ascii="Times New Roman" w:eastAsia="Times New Roman" w:hAnsi="Times New Roman" w:cs="Times New Roman"/>
          <w:color w:val="000000"/>
        </w:rPr>
        <w:t xml:space="preserve">Сбор исходных данных, выезд на объект (при необходимости), составление перечня источников воздействия (выбросы в воздух, шум, вибрация, электромагнитное изучение). </w:t>
      </w:r>
    </w:p>
    <w:p w:rsidR="00C712AC" w:rsidRPr="00914E4A" w:rsidRDefault="00C712AC" w:rsidP="00914E4A">
      <w:pPr>
        <w:pStyle w:val="a8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eastAsia="Arial Unicode MS" w:hAnsi="Times New Roman" w:cs="Times New Roman"/>
          <w:lang w:bidi="hi-IN"/>
        </w:rPr>
      </w:pPr>
      <w:r w:rsidRPr="00914E4A">
        <w:rPr>
          <w:rFonts w:ascii="Times New Roman" w:eastAsia="Arial Unicode MS" w:hAnsi="Times New Roman" w:cs="Times New Roman"/>
          <w:lang w:bidi="hi-IN"/>
        </w:rPr>
        <w:t xml:space="preserve">Разработка проекта СЗЗ (в соответствии с п.16 </w:t>
      </w:r>
      <w:r w:rsidRPr="00914E4A">
        <w:rPr>
          <w:rFonts w:ascii="Times New Roman" w:eastAsia="Arial Unicode MS" w:hAnsi="Times New Roman" w:cs="Times New Roman"/>
          <w:color w:val="000000"/>
          <w:lang w:eastAsia="hi-IN" w:bidi="hi-IN"/>
        </w:rPr>
        <w:t xml:space="preserve">Постановления Правительства РФ от 03.03.2018 №222 “Об утверждении Правил установления санитарно-защитных зон и использования земельных участков, расположенных в границах санитарно-защитных зон”), в </w:t>
      </w:r>
      <w:proofErr w:type="spellStart"/>
      <w:r w:rsidRPr="00914E4A">
        <w:rPr>
          <w:rFonts w:ascii="Times New Roman" w:eastAsia="Arial Unicode MS" w:hAnsi="Times New Roman" w:cs="Times New Roman"/>
          <w:color w:val="000000"/>
          <w:lang w:eastAsia="hi-IN" w:bidi="hi-IN"/>
        </w:rPr>
        <w:t>т</w:t>
      </w:r>
      <w:proofErr w:type="gramStart"/>
      <w:r w:rsidRPr="00914E4A">
        <w:rPr>
          <w:rFonts w:ascii="Times New Roman" w:eastAsia="Arial Unicode MS" w:hAnsi="Times New Roman" w:cs="Times New Roman"/>
          <w:color w:val="000000"/>
          <w:lang w:eastAsia="hi-IN" w:bidi="hi-IN"/>
        </w:rPr>
        <w:t>.ч</w:t>
      </w:r>
      <w:proofErr w:type="spellEnd"/>
      <w:proofErr w:type="gramEnd"/>
      <w:r w:rsidRPr="00914E4A">
        <w:rPr>
          <w:rFonts w:ascii="Times New Roman" w:eastAsia="Arial Unicode MS" w:hAnsi="Times New Roman" w:cs="Times New Roman"/>
          <w:color w:val="000000"/>
          <w:lang w:eastAsia="hi-IN" w:bidi="hi-IN"/>
        </w:rPr>
        <w:t>:</w:t>
      </w:r>
    </w:p>
    <w:p w:rsidR="00C712AC" w:rsidRPr="003C05D2" w:rsidRDefault="008F074C" w:rsidP="00914E4A">
      <w:pPr>
        <w:autoSpaceDE w:val="0"/>
        <w:autoSpaceDN w:val="0"/>
        <w:adjustRightInd w:val="0"/>
        <w:spacing w:after="0"/>
        <w:ind w:left="78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-</w:t>
      </w:r>
      <w:r w:rsidR="00C712AC"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C712AC"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Заказ справок о фоновых концентрациях и краткой климатической характеристике места расположения объекта в Территориальном отделе ЦГМС (УГМС), заказ </w:t>
      </w:r>
      <w:proofErr w:type="spellStart"/>
      <w:r w:rsidR="00C712AC" w:rsidRPr="003C05D2">
        <w:rPr>
          <w:rFonts w:ascii="Times New Roman" w:eastAsia="Times New Roman" w:hAnsi="Times New Roman" w:cs="Times New Roman"/>
          <w:color w:val="000000"/>
          <w:lang w:eastAsia="ar-SA"/>
        </w:rPr>
        <w:t>метео</w:t>
      </w:r>
      <w:proofErr w:type="spellEnd"/>
      <w:r w:rsidR="00C712AC"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 файла (в случае необходимости);</w:t>
      </w:r>
    </w:p>
    <w:p w:rsidR="00C712AC" w:rsidRPr="003C05D2" w:rsidRDefault="008F074C" w:rsidP="00914E4A">
      <w:pPr>
        <w:autoSpaceDE w:val="0"/>
        <w:autoSpaceDN w:val="0"/>
        <w:adjustRightInd w:val="0"/>
        <w:spacing w:after="0"/>
        <w:ind w:left="708" w:firstLine="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- </w:t>
      </w:r>
      <w:r w:rsidR="00C712AC"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Проведение расчета выбросов всех веществ со всех источников, расчет шума и электромагнитного излучения; </w:t>
      </w:r>
    </w:p>
    <w:p w:rsidR="00C712AC" w:rsidRPr="003C05D2" w:rsidRDefault="008F074C" w:rsidP="00914E4A">
      <w:pPr>
        <w:autoSpaceDE w:val="0"/>
        <w:autoSpaceDN w:val="0"/>
        <w:adjustRightInd w:val="0"/>
        <w:spacing w:after="0"/>
        <w:ind w:left="708" w:firstLine="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-</w:t>
      </w:r>
      <w:r w:rsidR="00C712AC"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 Разработка проекта расчетной СЗЗ и программы проведения лабораторных и инструментальных исследований окружающей среды в зоне влияния предприятия для подтверждения устанавливаемого размера СЗЗ.</w:t>
      </w:r>
    </w:p>
    <w:p w:rsidR="00C712AC" w:rsidRPr="00914E4A" w:rsidRDefault="00C712AC" w:rsidP="00914E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14E4A">
        <w:rPr>
          <w:rFonts w:ascii="Times New Roman" w:eastAsia="Times New Roman" w:hAnsi="Times New Roman" w:cs="Times New Roman"/>
          <w:color w:val="000000"/>
          <w:lang w:eastAsia="ar-SA"/>
        </w:rPr>
        <w:t xml:space="preserve">Проект должен содержать: </w:t>
      </w:r>
    </w:p>
    <w:p w:rsidR="00C712AC" w:rsidRPr="003C05D2" w:rsidRDefault="00C712AC" w:rsidP="00914E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05D2">
        <w:rPr>
          <w:rFonts w:ascii="Times New Roman" w:eastAsia="Times New Roman" w:hAnsi="Times New Roman" w:cs="Times New Roman"/>
          <w:lang w:eastAsia="ar-SA"/>
        </w:rPr>
        <w:t xml:space="preserve">а) </w:t>
      </w:r>
      <w:r w:rsidR="008F074C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3C05D2">
        <w:rPr>
          <w:rFonts w:ascii="Times New Roman" w:eastAsia="Times New Roman" w:hAnsi="Times New Roman" w:cs="Times New Roman"/>
          <w:lang w:eastAsia="ar-SA"/>
        </w:rPr>
        <w:t>сведения о размерах санитарно-защитной зоны;</w:t>
      </w:r>
    </w:p>
    <w:p w:rsidR="00C712AC" w:rsidRPr="003C05D2" w:rsidRDefault="008F074C" w:rsidP="00914E4A">
      <w:pPr>
        <w:autoSpaceDE w:val="0"/>
        <w:autoSpaceDN w:val="0"/>
        <w:adjustRightInd w:val="0"/>
        <w:spacing w:after="0"/>
        <w:ind w:left="708" w:firstLine="1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б) </w:t>
      </w:r>
      <w:r w:rsidR="00C712AC" w:rsidRPr="003C05D2">
        <w:rPr>
          <w:rFonts w:ascii="Times New Roman" w:eastAsia="Calibri" w:hAnsi="Times New Roman" w:cs="Times New Roman"/>
          <w:lang w:eastAsia="en-US"/>
        </w:rPr>
        <w:t>сведения о границах санитарно-защитной зоны (наименования административно-территориальных единиц и графическое описание местоположения границ такой зоны, перечень координат характерных точек этих границ в системе координат, используемой для ведения Единого государственного реестра недвижимости, в том числе в электронном виде);</w:t>
      </w:r>
    </w:p>
    <w:p w:rsidR="00C712AC" w:rsidRPr="003C05D2" w:rsidRDefault="00C712AC" w:rsidP="00914E4A">
      <w:pPr>
        <w:autoSpaceDE w:val="0"/>
        <w:autoSpaceDN w:val="0"/>
        <w:adjustRightInd w:val="0"/>
        <w:spacing w:after="0"/>
        <w:ind w:left="708" w:firstLine="1"/>
        <w:jc w:val="both"/>
        <w:rPr>
          <w:rFonts w:ascii="Times New Roman" w:eastAsia="Calibri" w:hAnsi="Times New Roman" w:cs="Times New Roman"/>
          <w:lang w:eastAsia="en-US"/>
        </w:rPr>
      </w:pPr>
      <w:r w:rsidRPr="003C05D2">
        <w:rPr>
          <w:rFonts w:ascii="Times New Roman" w:eastAsia="Calibri" w:hAnsi="Times New Roman" w:cs="Times New Roman"/>
          <w:lang w:eastAsia="en-US"/>
        </w:rPr>
        <w:t>в) обоснование размеров и границ санитарно-защитной зоны в соответствии с требованиями законодательства в области обеспечения санитарно-эпидемиологического благополучия населения, в том числе с учетом расчетов рассеивания выбросов вредных (загрязняющих) веществ в атмосферном воздухе, физического воздействия на атмосферный воздух и оценки риска для здоровья человека;</w:t>
      </w:r>
    </w:p>
    <w:p w:rsidR="00C712AC" w:rsidRPr="003C05D2" w:rsidRDefault="00C712AC" w:rsidP="00914E4A">
      <w:pPr>
        <w:autoSpaceDE w:val="0"/>
        <w:autoSpaceDN w:val="0"/>
        <w:adjustRightInd w:val="0"/>
        <w:spacing w:after="0"/>
        <w:ind w:left="708" w:firstLine="1"/>
        <w:jc w:val="both"/>
        <w:rPr>
          <w:rFonts w:ascii="Times New Roman" w:eastAsia="Calibri" w:hAnsi="Times New Roman" w:cs="Times New Roman"/>
          <w:lang w:eastAsia="en-US"/>
        </w:rPr>
      </w:pPr>
      <w:r w:rsidRPr="003C05D2">
        <w:rPr>
          <w:rFonts w:ascii="Times New Roman" w:eastAsia="Calibri" w:hAnsi="Times New Roman" w:cs="Times New Roman"/>
          <w:lang w:eastAsia="en-US"/>
        </w:rPr>
        <w:t>г) перечень ограничений использования земельных участков, расположенных в границах санитарно-защитной зоны;</w:t>
      </w:r>
    </w:p>
    <w:p w:rsidR="00C712AC" w:rsidRPr="003C05D2" w:rsidRDefault="00C712AC" w:rsidP="00914E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3C05D2">
        <w:rPr>
          <w:rFonts w:ascii="Times New Roman" w:eastAsia="Calibri" w:hAnsi="Times New Roman" w:cs="Times New Roman"/>
          <w:lang w:eastAsia="en-US"/>
        </w:rPr>
        <w:t>д) обоснование возможности и</w:t>
      </w:r>
      <w:r w:rsidR="008F074C">
        <w:rPr>
          <w:rFonts w:ascii="Times New Roman" w:eastAsia="Calibri" w:hAnsi="Times New Roman" w:cs="Times New Roman"/>
          <w:lang w:eastAsia="en-US"/>
        </w:rPr>
        <w:t>спользования земельных участков;</w:t>
      </w:r>
    </w:p>
    <w:p w:rsidR="00C712AC" w:rsidRPr="008F074C" w:rsidRDefault="00C712AC" w:rsidP="00914E4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8F074C">
        <w:rPr>
          <w:rFonts w:ascii="Times New Roman" w:eastAsia="Times New Roman" w:hAnsi="Times New Roman" w:cs="Times New Roman"/>
        </w:rPr>
        <w:t xml:space="preserve">Получение экспертного заключения о проведении санитарно-эпидемиологической экспертизы в отношении проекта СЗЗ </w:t>
      </w:r>
      <w:r w:rsidRPr="008F074C">
        <w:rPr>
          <w:rFonts w:ascii="Times New Roman" w:eastAsia="Times New Roman" w:hAnsi="Times New Roman" w:cs="Times New Roman"/>
          <w:color w:val="000000"/>
          <w:lang w:eastAsia="ar-SA"/>
        </w:rPr>
        <w:t>Постановление Правительства РФ от 03.03.2018 №222 “Об утверждении Правил установления санитарно-защитных зон и использования земельных участков, расположенных в границах санитарно-защитных зон”</w:t>
      </w:r>
      <w:r w:rsidRPr="008F074C">
        <w:rPr>
          <w:rFonts w:ascii="Times New Roman" w:eastAsia="Times New Roman" w:hAnsi="Times New Roman" w:cs="Times New Roman"/>
        </w:rPr>
        <w:t>;</w:t>
      </w:r>
    </w:p>
    <w:p w:rsidR="00C712AC" w:rsidRPr="008F074C" w:rsidRDefault="00C712AC" w:rsidP="00914E4A">
      <w:pPr>
        <w:pStyle w:val="a8"/>
        <w:numPr>
          <w:ilvl w:val="0"/>
          <w:numId w:val="6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8F074C">
        <w:rPr>
          <w:rFonts w:ascii="Times New Roman" w:eastAsia="Times New Roman" w:hAnsi="Times New Roman" w:cs="Times New Roman"/>
        </w:rPr>
        <w:t xml:space="preserve">Подача заявления в </w:t>
      </w:r>
      <w:r w:rsidRPr="008F074C">
        <w:rPr>
          <w:rFonts w:ascii="Times New Roman" w:eastAsia="Times New Roman" w:hAnsi="Times New Roman" w:cs="Times New Roman"/>
          <w:lang w:eastAsia="ar-SA"/>
        </w:rPr>
        <w:t>Федеральную службу по надзору в сфере защиты прав потребителей и благополучия человека (в соответствии с требованиями к оформлению и комплектности, установленными соответствующим законодательным документом)</w:t>
      </w:r>
    </w:p>
    <w:p w:rsidR="00C712AC" w:rsidRPr="008F074C" w:rsidRDefault="00C712AC" w:rsidP="00914E4A">
      <w:pPr>
        <w:pStyle w:val="a8"/>
        <w:numPr>
          <w:ilvl w:val="0"/>
          <w:numId w:val="6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8F074C">
        <w:rPr>
          <w:rFonts w:ascii="Times New Roman" w:eastAsia="Times New Roman" w:hAnsi="Times New Roman" w:cs="Times New Roman"/>
        </w:rPr>
        <w:t xml:space="preserve">Получение Решения </w:t>
      </w:r>
      <w:r w:rsidRPr="008F074C">
        <w:rPr>
          <w:rFonts w:ascii="Times New Roman" w:eastAsia="Times New Roman" w:hAnsi="Times New Roman" w:cs="Times New Roman"/>
          <w:lang w:eastAsia="ar-SA"/>
        </w:rPr>
        <w:t xml:space="preserve">Федеральной службы по надзору в сфере защиты прав потребителей и благополучия человека </w:t>
      </w:r>
      <w:r w:rsidRPr="008F074C">
        <w:rPr>
          <w:rFonts w:ascii="Times New Roman" w:eastAsia="Times New Roman" w:hAnsi="Times New Roman" w:cs="Times New Roman"/>
        </w:rPr>
        <w:t>об установлении санитарно-защитной зоны.</w:t>
      </w:r>
    </w:p>
    <w:p w:rsidR="00C712AC" w:rsidRDefault="00C712AC" w:rsidP="00914E4A">
      <w:pPr>
        <w:suppressAutoHyphens/>
        <w:spacing w:after="0"/>
        <w:jc w:val="both"/>
        <w:rPr>
          <w:rFonts w:ascii="Times New Roman" w:eastAsia="Calibri" w:hAnsi="Times New Roman" w:cs="Times New Roman"/>
          <w:u w:val="single"/>
          <w:lang w:eastAsia="ar-SA"/>
        </w:rPr>
      </w:pPr>
    </w:p>
    <w:p w:rsidR="00914E4A" w:rsidRDefault="00914E4A" w:rsidP="00914E4A">
      <w:pPr>
        <w:suppressAutoHyphens/>
        <w:spacing w:after="0"/>
        <w:jc w:val="both"/>
        <w:rPr>
          <w:rFonts w:ascii="Times New Roman" w:eastAsia="Calibri" w:hAnsi="Times New Roman" w:cs="Times New Roman"/>
          <w:u w:val="single"/>
          <w:lang w:eastAsia="ar-SA"/>
        </w:rPr>
      </w:pPr>
    </w:p>
    <w:p w:rsidR="00914E4A" w:rsidRPr="003C05D2" w:rsidRDefault="00914E4A" w:rsidP="00914E4A">
      <w:pPr>
        <w:suppressAutoHyphens/>
        <w:spacing w:after="0"/>
        <w:jc w:val="both"/>
        <w:rPr>
          <w:rFonts w:ascii="Times New Roman" w:eastAsia="Calibri" w:hAnsi="Times New Roman" w:cs="Times New Roman"/>
          <w:u w:val="single"/>
          <w:lang w:eastAsia="ar-SA"/>
        </w:rPr>
      </w:pPr>
    </w:p>
    <w:p w:rsidR="00C712AC" w:rsidRPr="004E7B80" w:rsidRDefault="00C712AC" w:rsidP="00914E4A">
      <w:pPr>
        <w:widowControl w:val="0"/>
        <w:suppressAutoHyphens/>
        <w:spacing w:after="0"/>
        <w:ind w:firstLine="708"/>
        <w:jc w:val="both"/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</w:pPr>
      <w:r w:rsidRPr="004E7B80">
        <w:rPr>
          <w:rFonts w:ascii="Times New Roman" w:eastAsia="Arial Unicode MS" w:hAnsi="Times New Roman" w:cs="Times New Roman"/>
          <w:b/>
          <w:i/>
          <w:u w:val="single"/>
          <w:lang w:val="en-US" w:eastAsia="hi-IN" w:bidi="hi-IN"/>
        </w:rPr>
        <w:lastRenderedPageBreak/>
        <w:t>II</w:t>
      </w:r>
      <w:r w:rsidRPr="004E7B80"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  <w:t xml:space="preserve"> Этап</w:t>
      </w:r>
    </w:p>
    <w:p w:rsidR="00C712AC" w:rsidRPr="00914E4A" w:rsidRDefault="00C712AC" w:rsidP="00914E4A">
      <w:pPr>
        <w:pStyle w:val="a8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Arial Unicode MS" w:hAnsi="Times New Roman" w:cs="Times New Roman"/>
          <w:lang w:eastAsia="en-US" w:bidi="hi-IN"/>
        </w:rPr>
      </w:pPr>
      <w:r w:rsidRPr="00914E4A">
        <w:rPr>
          <w:rFonts w:ascii="Times New Roman" w:eastAsia="Arial Unicode MS" w:hAnsi="Times New Roman" w:cs="Times New Roman"/>
          <w:lang w:eastAsia="hi-IN" w:bidi="hi-IN"/>
        </w:rPr>
        <w:t xml:space="preserve">Проведение </w:t>
      </w:r>
      <w:r w:rsidRPr="00914E4A">
        <w:rPr>
          <w:rFonts w:ascii="Times New Roman" w:eastAsia="Arial Unicode MS" w:hAnsi="Times New Roman" w:cs="Times New Roman"/>
          <w:lang w:eastAsia="en-US" w:bidi="hi-IN"/>
        </w:rPr>
        <w:t>оценки риска для здоровья человека</w:t>
      </w:r>
    </w:p>
    <w:p w:rsidR="00C712AC" w:rsidRPr="008F074C" w:rsidRDefault="00C712AC" w:rsidP="00914E4A">
      <w:pPr>
        <w:pStyle w:val="a8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lang w:eastAsia="en-US" w:bidi="hi-IN"/>
        </w:rPr>
      </w:pPr>
      <w:r w:rsidRPr="008F074C">
        <w:rPr>
          <w:rFonts w:ascii="Times New Roman" w:eastAsia="Arial Unicode MS" w:hAnsi="Times New Roman" w:cs="Times New Roman"/>
          <w:color w:val="000000"/>
          <w:lang w:eastAsia="en-US" w:bidi="hi-IN"/>
        </w:rPr>
        <w:t xml:space="preserve">Составление пояснительной записки с проведением анализа результатов натурных наблюдений согласно программе; Формирование документов для подачи в Территориальное Управление </w:t>
      </w:r>
      <w:proofErr w:type="spellStart"/>
      <w:r w:rsidRPr="008F074C">
        <w:rPr>
          <w:rFonts w:ascii="Times New Roman" w:eastAsia="Arial Unicode MS" w:hAnsi="Times New Roman" w:cs="Times New Roman"/>
          <w:color w:val="000000"/>
          <w:lang w:eastAsia="en-US" w:bidi="hi-IN"/>
        </w:rPr>
        <w:t>Роспотребнадзора</w:t>
      </w:r>
      <w:proofErr w:type="spellEnd"/>
      <w:r w:rsidRPr="008F074C">
        <w:rPr>
          <w:rFonts w:ascii="Times New Roman" w:eastAsia="Arial Unicode MS" w:hAnsi="Times New Roman" w:cs="Times New Roman"/>
          <w:color w:val="000000"/>
          <w:lang w:eastAsia="en-US" w:bidi="hi-IN"/>
        </w:rPr>
        <w:t>; получение письма Главного государственного санитарного врача РФ или субъекта РФ об установлении окончательной границы санитарной зоны.</w:t>
      </w:r>
    </w:p>
    <w:p w:rsidR="00C712AC" w:rsidRPr="008F074C" w:rsidRDefault="00C712AC" w:rsidP="00914E4A">
      <w:pPr>
        <w:pStyle w:val="a8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8F074C">
        <w:rPr>
          <w:rFonts w:ascii="Times New Roman" w:eastAsia="Times New Roman" w:hAnsi="Times New Roman" w:cs="Times New Roman"/>
        </w:rPr>
        <w:t xml:space="preserve">Подача заявления в </w:t>
      </w:r>
      <w:r w:rsidRPr="008F074C">
        <w:rPr>
          <w:rFonts w:ascii="Times New Roman" w:eastAsia="Times New Roman" w:hAnsi="Times New Roman" w:cs="Times New Roman"/>
          <w:lang w:eastAsia="ar-SA"/>
        </w:rPr>
        <w:t>Федеральную службу по надзору в сфере защиты прав потребителей и благополучия человека (в соответствии с требованиями к оформлению и комплектности, установленными соответствующим законодательным документом)</w:t>
      </w:r>
    </w:p>
    <w:p w:rsidR="00C712AC" w:rsidRPr="008F074C" w:rsidRDefault="00C712AC" w:rsidP="00914E4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8F074C">
        <w:rPr>
          <w:rFonts w:ascii="Times New Roman" w:eastAsia="Times New Roman" w:hAnsi="Times New Roman" w:cs="Times New Roman"/>
        </w:rPr>
        <w:t xml:space="preserve">Получение Решения </w:t>
      </w:r>
      <w:r w:rsidRPr="008F074C">
        <w:rPr>
          <w:rFonts w:ascii="Times New Roman" w:eastAsia="Times New Roman" w:hAnsi="Times New Roman" w:cs="Times New Roman"/>
          <w:lang w:eastAsia="ar-SA"/>
        </w:rPr>
        <w:t xml:space="preserve">Федеральной службы по надзору в сфере защиты прав потребителей и благополучия человека </w:t>
      </w:r>
      <w:r w:rsidRPr="008F074C">
        <w:rPr>
          <w:rFonts w:ascii="Times New Roman" w:eastAsia="Times New Roman" w:hAnsi="Times New Roman" w:cs="Times New Roman"/>
        </w:rPr>
        <w:t>об установлении санитарно-защитной зоны.</w:t>
      </w:r>
    </w:p>
    <w:p w:rsidR="00C712AC" w:rsidRPr="003C05D2" w:rsidRDefault="00C712AC" w:rsidP="00914E4A">
      <w:pPr>
        <w:suppressAutoHyphens/>
        <w:spacing w:after="0"/>
        <w:jc w:val="both"/>
        <w:rPr>
          <w:rFonts w:ascii="Times New Roman" w:eastAsia="Calibri" w:hAnsi="Times New Roman" w:cs="Times New Roman"/>
          <w:u w:val="single"/>
          <w:lang w:eastAsia="ar-SA"/>
        </w:rPr>
      </w:pPr>
    </w:p>
    <w:p w:rsidR="00C712AC" w:rsidRDefault="00C712AC" w:rsidP="00914E4A">
      <w:pPr>
        <w:pStyle w:val="a8"/>
        <w:numPr>
          <w:ilvl w:val="0"/>
          <w:numId w:val="6"/>
        </w:numPr>
        <w:suppressAutoHyphens/>
        <w:spacing w:after="0"/>
        <w:jc w:val="both"/>
        <w:rPr>
          <w:rFonts w:ascii="Times New Roman" w:eastAsia="Calibri" w:hAnsi="Times New Roman" w:cs="Times New Roman"/>
          <w:b/>
          <w:lang w:eastAsia="ar-SA"/>
        </w:rPr>
      </w:pPr>
      <w:r w:rsidRPr="008F074C">
        <w:rPr>
          <w:rFonts w:ascii="Times New Roman" w:eastAsia="Calibri" w:hAnsi="Times New Roman" w:cs="Times New Roman"/>
          <w:b/>
          <w:lang w:eastAsia="ar-SA"/>
        </w:rPr>
        <w:t xml:space="preserve">Краткая характеристика объектов:  </w:t>
      </w:r>
    </w:p>
    <w:p w:rsidR="00C712AC" w:rsidRPr="003C05D2" w:rsidRDefault="00C712AC" w:rsidP="00914E4A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>Производственные объекты карьер ООО «Терра-</w:t>
      </w:r>
      <w:proofErr w:type="spellStart"/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>Пластер</w:t>
      </w:r>
      <w:proofErr w:type="spellEnd"/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» относятся к группе п.7.1.3. «Добыча руд и нерудных ископаемых» согласно СанПиН 2.2.1/2.1.1.1200-03 «Санитарно-защитные зоны и санитарная классификация предприятий, сооружений и иных объектов». Класс </w:t>
      </w:r>
      <w:r w:rsidRPr="003C05D2">
        <w:rPr>
          <w:rFonts w:ascii="Times New Roman" w:eastAsia="Times New Roman" w:hAnsi="Times New Roman" w:cs="Times New Roman"/>
          <w:color w:val="000000"/>
          <w:lang w:val="en-US" w:eastAsia="ar-SA"/>
        </w:rPr>
        <w:t>II</w:t>
      </w:r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 «Объекты по добыче гипса».</w:t>
      </w:r>
    </w:p>
    <w:p w:rsidR="00C712AC" w:rsidRDefault="00C712AC" w:rsidP="00914E4A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>Предприятие относиться к 3 категории по воздействию его выбросов на атмосферный воздух.</w:t>
      </w:r>
    </w:p>
    <w:p w:rsidR="00A561ED" w:rsidRDefault="00A561ED" w:rsidP="00914E4A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>Кадастровый номер участка: 01:04:5801006:205; Номер кадастрового квартала: 01:04:5801006</w:t>
      </w:r>
      <w:r w:rsidR="00914E4A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914E4A" w:rsidRPr="003C05D2" w:rsidRDefault="00914E4A" w:rsidP="00914E4A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14E4A" w:rsidRDefault="00C712AC" w:rsidP="00914E4A">
      <w:pPr>
        <w:pStyle w:val="a8"/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F074C">
        <w:rPr>
          <w:rFonts w:ascii="Times New Roman" w:eastAsia="Times New Roman" w:hAnsi="Times New Roman" w:cs="Times New Roman"/>
          <w:b/>
          <w:lang w:eastAsia="ar-SA"/>
        </w:rPr>
        <w:t>Особые указания</w:t>
      </w:r>
    </w:p>
    <w:p w:rsidR="00C712AC" w:rsidRPr="003C05D2" w:rsidRDefault="00C712AC" w:rsidP="00914E4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C05D2">
        <w:rPr>
          <w:rFonts w:ascii="Times New Roman" w:eastAsia="Times New Roman" w:hAnsi="Times New Roman" w:cs="Times New Roman"/>
          <w:lang w:eastAsia="ar-SA"/>
        </w:rPr>
        <w:t xml:space="preserve">В случае изменения требований законодательства, нормативно-методической базы, а также поступления разъяснений </w:t>
      </w:r>
      <w:proofErr w:type="spellStart"/>
      <w:r w:rsidRPr="003C05D2">
        <w:rPr>
          <w:rFonts w:ascii="Times New Roman" w:eastAsia="Times New Roman" w:hAnsi="Times New Roman" w:cs="Times New Roman"/>
          <w:lang w:eastAsia="ar-SA"/>
        </w:rPr>
        <w:t>надзорно</w:t>
      </w:r>
      <w:proofErr w:type="spellEnd"/>
      <w:r w:rsidRPr="003C05D2">
        <w:rPr>
          <w:rFonts w:ascii="Times New Roman" w:eastAsia="Times New Roman" w:hAnsi="Times New Roman" w:cs="Times New Roman"/>
          <w:lang w:eastAsia="ar-SA"/>
        </w:rPr>
        <w:t>-контролирующего органа (</w:t>
      </w:r>
      <w:proofErr w:type="spellStart"/>
      <w:r w:rsidRPr="003C05D2">
        <w:rPr>
          <w:rFonts w:ascii="Times New Roman" w:eastAsia="Times New Roman" w:hAnsi="Times New Roman" w:cs="Times New Roman"/>
          <w:lang w:eastAsia="ar-SA"/>
        </w:rPr>
        <w:t>Роспотребнадзора</w:t>
      </w:r>
      <w:proofErr w:type="spellEnd"/>
      <w:r w:rsidRPr="003C05D2">
        <w:rPr>
          <w:rFonts w:ascii="Times New Roman" w:eastAsia="Times New Roman" w:hAnsi="Times New Roman" w:cs="Times New Roman"/>
          <w:lang w:eastAsia="ar-SA"/>
        </w:rPr>
        <w:t>), возникновения прочих факторов, влияющих на сроки и качество выполнения работ, Исполнителю следует в десятидневный срок проинформировать о данном событии Заказчика, а также внести необходимые изменения и коррективы в документацию, являющуюся результатом оказания услуг.</w:t>
      </w:r>
    </w:p>
    <w:p w:rsidR="00C712AC" w:rsidRPr="003C05D2" w:rsidRDefault="00C712AC" w:rsidP="00914E4A">
      <w:pPr>
        <w:suppressAutoHyphens/>
        <w:spacing w:after="0"/>
        <w:ind w:firstLine="53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14E4A" w:rsidRPr="00914E4A" w:rsidRDefault="008F074C" w:rsidP="00914E4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lang w:eastAsia="en-US"/>
        </w:rPr>
      </w:pPr>
      <w:r w:rsidRPr="00914E4A">
        <w:rPr>
          <w:rFonts w:ascii="Times New Roman" w:hAnsi="Times New Roman" w:cs="Times New Roman"/>
          <w:b/>
          <w:lang w:eastAsia="en-US"/>
        </w:rPr>
        <w:t xml:space="preserve">Срок </w:t>
      </w:r>
      <w:r w:rsidR="00051EB6" w:rsidRPr="00914E4A">
        <w:rPr>
          <w:rFonts w:ascii="Times New Roman" w:hAnsi="Times New Roman" w:cs="Times New Roman"/>
          <w:b/>
          <w:lang w:eastAsia="en-US"/>
        </w:rPr>
        <w:t>выполнения работ/услуг</w:t>
      </w:r>
    </w:p>
    <w:p w:rsidR="008F074C" w:rsidRPr="00914E4A" w:rsidRDefault="00914E4A" w:rsidP="00914E4A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выполнения работ </w:t>
      </w:r>
      <w:r w:rsidR="00051EB6" w:rsidRPr="00914E4A">
        <w:rPr>
          <w:rFonts w:ascii="Times New Roman" w:hAnsi="Times New Roman" w:cs="Times New Roman"/>
        </w:rPr>
        <w:t>предлагается участникам</w:t>
      </w:r>
      <w:r w:rsidRPr="00914E4A">
        <w:rPr>
          <w:rFonts w:ascii="Times New Roman" w:hAnsi="Times New Roman" w:cs="Times New Roman"/>
        </w:rPr>
        <w:t>и</w:t>
      </w:r>
      <w:r w:rsidR="00051EB6" w:rsidRPr="00914E4A">
        <w:rPr>
          <w:rFonts w:ascii="Times New Roman" w:hAnsi="Times New Roman" w:cs="Times New Roman"/>
        </w:rPr>
        <w:t xml:space="preserve"> тендера и является одним из </w:t>
      </w:r>
      <w:r w:rsidRPr="00914E4A">
        <w:rPr>
          <w:rFonts w:ascii="Times New Roman" w:hAnsi="Times New Roman" w:cs="Times New Roman"/>
        </w:rPr>
        <w:t>к</w:t>
      </w:r>
      <w:r w:rsidR="00051EB6" w:rsidRPr="00914E4A">
        <w:rPr>
          <w:rFonts w:ascii="Times New Roman" w:hAnsi="Times New Roman" w:cs="Times New Roman"/>
        </w:rPr>
        <w:t xml:space="preserve">ритериев оценки. </w:t>
      </w:r>
    </w:p>
    <w:p w:rsidR="00051EB6" w:rsidRPr="00051EB6" w:rsidRDefault="00051EB6" w:rsidP="00914E4A">
      <w:pPr>
        <w:pStyle w:val="a8"/>
        <w:suppressAutoHyphens/>
        <w:spacing w:after="0"/>
        <w:ind w:left="644"/>
        <w:rPr>
          <w:rFonts w:ascii="Times New Roman" w:hAnsi="Times New Roman" w:cs="Times New Roman"/>
          <w:color w:val="000000"/>
        </w:rPr>
      </w:pPr>
    </w:p>
    <w:p w:rsidR="008F074C" w:rsidRPr="008F074C" w:rsidRDefault="008F074C" w:rsidP="00914E4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lang w:eastAsia="en-US"/>
        </w:rPr>
      </w:pPr>
      <w:r w:rsidRPr="008F074C">
        <w:rPr>
          <w:rFonts w:ascii="Times New Roman" w:hAnsi="Times New Roman" w:cs="Times New Roman"/>
          <w:b/>
          <w:lang w:eastAsia="en-US"/>
        </w:rPr>
        <w:t>Форма и порядок оплаты</w:t>
      </w:r>
    </w:p>
    <w:p w:rsidR="008F074C" w:rsidRPr="008F074C" w:rsidRDefault="008F074C" w:rsidP="00914E4A">
      <w:pPr>
        <w:ind w:firstLine="708"/>
        <w:jc w:val="both"/>
        <w:rPr>
          <w:rFonts w:ascii="Times New Roman" w:hAnsi="Times New Roman" w:cs="Times New Roman"/>
          <w:lang w:eastAsia="en-US"/>
        </w:rPr>
      </w:pPr>
      <w:r w:rsidRPr="004E7B80">
        <w:rPr>
          <w:rFonts w:ascii="Times New Roman" w:hAnsi="Times New Roman" w:cs="Times New Roman"/>
          <w:b/>
          <w:lang w:eastAsia="en-US"/>
        </w:rPr>
        <w:t>Фо</w:t>
      </w:r>
      <w:r w:rsidR="004E7B80" w:rsidRPr="004E7B80">
        <w:rPr>
          <w:rFonts w:ascii="Times New Roman" w:hAnsi="Times New Roman" w:cs="Times New Roman"/>
          <w:b/>
          <w:lang w:eastAsia="en-US"/>
        </w:rPr>
        <w:t>рма оплаты</w:t>
      </w:r>
      <w:r w:rsidR="004E7B80">
        <w:rPr>
          <w:rFonts w:ascii="Times New Roman" w:hAnsi="Times New Roman" w:cs="Times New Roman"/>
          <w:lang w:eastAsia="en-US"/>
        </w:rPr>
        <w:t xml:space="preserve">: безналичный расчет. </w:t>
      </w:r>
      <w:r w:rsidRPr="008F074C">
        <w:rPr>
          <w:rFonts w:ascii="Times New Roman" w:hAnsi="Times New Roman" w:cs="Times New Roman"/>
          <w:lang w:eastAsia="en-US"/>
        </w:rPr>
        <w:t>Порядок оплаты предлагается участник</w:t>
      </w:r>
      <w:r w:rsidR="00914E4A">
        <w:rPr>
          <w:rFonts w:ascii="Times New Roman" w:hAnsi="Times New Roman" w:cs="Times New Roman"/>
          <w:lang w:eastAsia="en-US"/>
        </w:rPr>
        <w:t>ами</w:t>
      </w:r>
      <w:r w:rsidRPr="008F074C">
        <w:rPr>
          <w:rFonts w:ascii="Times New Roman" w:hAnsi="Times New Roman" w:cs="Times New Roman"/>
          <w:lang w:eastAsia="en-US"/>
        </w:rPr>
        <w:t xml:space="preserve"> тендера и является </w:t>
      </w:r>
      <w:r w:rsidR="004E7B80">
        <w:rPr>
          <w:rFonts w:ascii="Times New Roman" w:hAnsi="Times New Roman" w:cs="Times New Roman"/>
          <w:lang w:eastAsia="en-US"/>
        </w:rPr>
        <w:t>одним из критериев оценки.</w:t>
      </w:r>
    </w:p>
    <w:p w:rsidR="008F074C" w:rsidRPr="00914E4A" w:rsidRDefault="008F074C" w:rsidP="00914E4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eastAsia="en-US"/>
        </w:rPr>
      </w:pPr>
      <w:r w:rsidRPr="00914E4A">
        <w:rPr>
          <w:rFonts w:ascii="Times New Roman" w:hAnsi="Times New Roman" w:cs="Times New Roman"/>
          <w:b/>
          <w:lang w:eastAsia="en-US"/>
        </w:rPr>
        <w:t xml:space="preserve">  Начальная максимальная цена договора: </w:t>
      </w:r>
      <w:r w:rsidRPr="00914E4A">
        <w:rPr>
          <w:rFonts w:ascii="Times New Roman" w:hAnsi="Times New Roman" w:cs="Times New Roman"/>
          <w:lang w:eastAsia="en-US"/>
        </w:rPr>
        <w:t>не установлена</w:t>
      </w:r>
      <w:r w:rsidR="00914E4A">
        <w:rPr>
          <w:rFonts w:ascii="Times New Roman" w:hAnsi="Times New Roman" w:cs="Times New Roman"/>
          <w:lang w:eastAsia="en-US"/>
        </w:rPr>
        <w:t>.</w:t>
      </w:r>
    </w:p>
    <w:p w:rsidR="00C712AC" w:rsidRPr="008F074C" w:rsidRDefault="00C712AC" w:rsidP="00914E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u w:val="single"/>
        </w:rPr>
      </w:pPr>
    </w:p>
    <w:p w:rsidR="00C712AC" w:rsidRPr="00C712AC" w:rsidRDefault="00C712AC" w:rsidP="00914E4A">
      <w:pPr>
        <w:shd w:val="clear" w:color="auto" w:fill="FFFFFF"/>
        <w:spacing w:after="0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</w:p>
    <w:p w:rsidR="00C712AC" w:rsidRDefault="00C712AC" w:rsidP="00914E4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C712AC" w:rsidSect="00F87C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CA" w:rsidRDefault="005875CA" w:rsidP="004716E7">
      <w:pPr>
        <w:spacing w:after="0" w:line="240" w:lineRule="auto"/>
      </w:pPr>
      <w:r>
        <w:separator/>
      </w:r>
    </w:p>
  </w:endnote>
  <w:endnote w:type="continuationSeparator" w:id="0">
    <w:p w:rsidR="005875CA" w:rsidRDefault="005875CA" w:rsidP="0047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CA" w:rsidRDefault="005875CA" w:rsidP="004716E7">
      <w:pPr>
        <w:spacing w:after="0" w:line="240" w:lineRule="auto"/>
      </w:pPr>
      <w:r>
        <w:separator/>
      </w:r>
    </w:p>
  </w:footnote>
  <w:footnote w:type="continuationSeparator" w:id="0">
    <w:p w:rsidR="005875CA" w:rsidRDefault="005875CA" w:rsidP="00471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370"/>
    <w:multiLevelType w:val="hybridMultilevel"/>
    <w:tmpl w:val="EBC470DE"/>
    <w:lvl w:ilvl="0" w:tplc="526C51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B5805"/>
    <w:multiLevelType w:val="hybridMultilevel"/>
    <w:tmpl w:val="698C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242F3"/>
    <w:multiLevelType w:val="hybridMultilevel"/>
    <w:tmpl w:val="BE2C446C"/>
    <w:lvl w:ilvl="0" w:tplc="42F8AD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32B4"/>
    <w:multiLevelType w:val="hybridMultilevel"/>
    <w:tmpl w:val="907A1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70B65E5"/>
    <w:multiLevelType w:val="hybridMultilevel"/>
    <w:tmpl w:val="DB8C36F2"/>
    <w:lvl w:ilvl="0" w:tplc="355EAF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E1C653F"/>
    <w:multiLevelType w:val="hybridMultilevel"/>
    <w:tmpl w:val="B2D4F694"/>
    <w:lvl w:ilvl="0" w:tplc="23EEBA5E">
      <w:start w:val="1"/>
      <w:numFmt w:val="decimal"/>
      <w:lvlText w:val="%1."/>
      <w:lvlJc w:val="left"/>
      <w:pPr>
        <w:ind w:left="78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DA"/>
    <w:rsid w:val="00007E44"/>
    <w:rsid w:val="0001139E"/>
    <w:rsid w:val="00024175"/>
    <w:rsid w:val="00024939"/>
    <w:rsid w:val="00025147"/>
    <w:rsid w:val="00026076"/>
    <w:rsid w:val="0003248D"/>
    <w:rsid w:val="00037CCC"/>
    <w:rsid w:val="00040410"/>
    <w:rsid w:val="00041B29"/>
    <w:rsid w:val="00042562"/>
    <w:rsid w:val="00051B7E"/>
    <w:rsid w:val="00051EB6"/>
    <w:rsid w:val="000613F5"/>
    <w:rsid w:val="00064918"/>
    <w:rsid w:val="00066EBB"/>
    <w:rsid w:val="00067673"/>
    <w:rsid w:val="00070643"/>
    <w:rsid w:val="00086294"/>
    <w:rsid w:val="00086326"/>
    <w:rsid w:val="000917E8"/>
    <w:rsid w:val="000967BE"/>
    <w:rsid w:val="000C26F3"/>
    <w:rsid w:val="000C3CC5"/>
    <w:rsid w:val="000D5CC3"/>
    <w:rsid w:val="000D6620"/>
    <w:rsid w:val="000E1C60"/>
    <w:rsid w:val="00102E74"/>
    <w:rsid w:val="00105852"/>
    <w:rsid w:val="0010798F"/>
    <w:rsid w:val="00107E23"/>
    <w:rsid w:val="00110288"/>
    <w:rsid w:val="0011251A"/>
    <w:rsid w:val="001262DB"/>
    <w:rsid w:val="00145355"/>
    <w:rsid w:val="00155485"/>
    <w:rsid w:val="00156AF3"/>
    <w:rsid w:val="0016099A"/>
    <w:rsid w:val="00174A3E"/>
    <w:rsid w:val="00177E70"/>
    <w:rsid w:val="001846B7"/>
    <w:rsid w:val="00186097"/>
    <w:rsid w:val="00190D89"/>
    <w:rsid w:val="001A2C16"/>
    <w:rsid w:val="001A7926"/>
    <w:rsid w:val="001B2ABC"/>
    <w:rsid w:val="001B3BC5"/>
    <w:rsid w:val="001B3C9E"/>
    <w:rsid w:val="001C42BD"/>
    <w:rsid w:val="001D34F0"/>
    <w:rsid w:val="001D4036"/>
    <w:rsid w:val="001D609C"/>
    <w:rsid w:val="001D6A06"/>
    <w:rsid w:val="0020056F"/>
    <w:rsid w:val="00204FDB"/>
    <w:rsid w:val="00207C59"/>
    <w:rsid w:val="002137E2"/>
    <w:rsid w:val="00224962"/>
    <w:rsid w:val="0022514A"/>
    <w:rsid w:val="00226578"/>
    <w:rsid w:val="00226CCA"/>
    <w:rsid w:val="00232998"/>
    <w:rsid w:val="00240CF5"/>
    <w:rsid w:val="002413F7"/>
    <w:rsid w:val="00243767"/>
    <w:rsid w:val="00272B8F"/>
    <w:rsid w:val="0027442A"/>
    <w:rsid w:val="00284346"/>
    <w:rsid w:val="00286CEB"/>
    <w:rsid w:val="002907B1"/>
    <w:rsid w:val="00295633"/>
    <w:rsid w:val="002A592B"/>
    <w:rsid w:val="002A5A8B"/>
    <w:rsid w:val="002A7CCF"/>
    <w:rsid w:val="002E79CF"/>
    <w:rsid w:val="002E7CDB"/>
    <w:rsid w:val="003135F4"/>
    <w:rsid w:val="00324BC3"/>
    <w:rsid w:val="003313A9"/>
    <w:rsid w:val="003339F4"/>
    <w:rsid w:val="003521CD"/>
    <w:rsid w:val="003556A3"/>
    <w:rsid w:val="00375CA6"/>
    <w:rsid w:val="003771F3"/>
    <w:rsid w:val="00380AB3"/>
    <w:rsid w:val="003929E8"/>
    <w:rsid w:val="00392E97"/>
    <w:rsid w:val="003940F3"/>
    <w:rsid w:val="003B0AA5"/>
    <w:rsid w:val="003C05D2"/>
    <w:rsid w:val="003C14BC"/>
    <w:rsid w:val="003E02F2"/>
    <w:rsid w:val="003F0036"/>
    <w:rsid w:val="003F1CAA"/>
    <w:rsid w:val="003F265C"/>
    <w:rsid w:val="003F7A5C"/>
    <w:rsid w:val="004022F2"/>
    <w:rsid w:val="004040D5"/>
    <w:rsid w:val="00407AC4"/>
    <w:rsid w:val="00416A76"/>
    <w:rsid w:val="00421F80"/>
    <w:rsid w:val="00424E22"/>
    <w:rsid w:val="00430039"/>
    <w:rsid w:val="00435073"/>
    <w:rsid w:val="00453EDA"/>
    <w:rsid w:val="0045477D"/>
    <w:rsid w:val="004635AE"/>
    <w:rsid w:val="004716E7"/>
    <w:rsid w:val="004723AE"/>
    <w:rsid w:val="00483982"/>
    <w:rsid w:val="00487728"/>
    <w:rsid w:val="004A4C81"/>
    <w:rsid w:val="004A4FA2"/>
    <w:rsid w:val="004A6BFD"/>
    <w:rsid w:val="004B2ADC"/>
    <w:rsid w:val="004C00DD"/>
    <w:rsid w:val="004C4745"/>
    <w:rsid w:val="004E572E"/>
    <w:rsid w:val="004E7B80"/>
    <w:rsid w:val="00502A60"/>
    <w:rsid w:val="00516D58"/>
    <w:rsid w:val="00523971"/>
    <w:rsid w:val="00524C16"/>
    <w:rsid w:val="00533117"/>
    <w:rsid w:val="00541A4B"/>
    <w:rsid w:val="005456D3"/>
    <w:rsid w:val="00552341"/>
    <w:rsid w:val="005553B2"/>
    <w:rsid w:val="00570F61"/>
    <w:rsid w:val="005875CA"/>
    <w:rsid w:val="005B1B24"/>
    <w:rsid w:val="005D1A15"/>
    <w:rsid w:val="005D2A35"/>
    <w:rsid w:val="005D3337"/>
    <w:rsid w:val="005D3EEE"/>
    <w:rsid w:val="005D551F"/>
    <w:rsid w:val="005D5E77"/>
    <w:rsid w:val="005F2F0B"/>
    <w:rsid w:val="005F4B3E"/>
    <w:rsid w:val="00613669"/>
    <w:rsid w:val="00622E2B"/>
    <w:rsid w:val="006243CF"/>
    <w:rsid w:val="00626DB2"/>
    <w:rsid w:val="00632BA0"/>
    <w:rsid w:val="006430A3"/>
    <w:rsid w:val="00645976"/>
    <w:rsid w:val="00654925"/>
    <w:rsid w:val="00661E2B"/>
    <w:rsid w:val="00662347"/>
    <w:rsid w:val="0068115A"/>
    <w:rsid w:val="00682289"/>
    <w:rsid w:val="0069529E"/>
    <w:rsid w:val="006A2A04"/>
    <w:rsid w:val="006A3C47"/>
    <w:rsid w:val="006A7752"/>
    <w:rsid w:val="006B74A3"/>
    <w:rsid w:val="006C7BBB"/>
    <w:rsid w:val="006D42DE"/>
    <w:rsid w:val="006D526F"/>
    <w:rsid w:val="006E2F8F"/>
    <w:rsid w:val="006E353F"/>
    <w:rsid w:val="006E4184"/>
    <w:rsid w:val="006F35D4"/>
    <w:rsid w:val="006F4F06"/>
    <w:rsid w:val="0071697C"/>
    <w:rsid w:val="0072429B"/>
    <w:rsid w:val="00726DF3"/>
    <w:rsid w:val="00745239"/>
    <w:rsid w:val="00746A6F"/>
    <w:rsid w:val="00763134"/>
    <w:rsid w:val="00765BD2"/>
    <w:rsid w:val="00785672"/>
    <w:rsid w:val="007859F9"/>
    <w:rsid w:val="007952CA"/>
    <w:rsid w:val="00796355"/>
    <w:rsid w:val="00797D7E"/>
    <w:rsid w:val="007A76A2"/>
    <w:rsid w:val="007B631E"/>
    <w:rsid w:val="007C6389"/>
    <w:rsid w:val="007D03F0"/>
    <w:rsid w:val="007D397F"/>
    <w:rsid w:val="007D526F"/>
    <w:rsid w:val="007D5B3A"/>
    <w:rsid w:val="007E0701"/>
    <w:rsid w:val="007E11A0"/>
    <w:rsid w:val="007F004B"/>
    <w:rsid w:val="008015EE"/>
    <w:rsid w:val="008074CA"/>
    <w:rsid w:val="00810230"/>
    <w:rsid w:val="008134B9"/>
    <w:rsid w:val="00831B47"/>
    <w:rsid w:val="00834F5E"/>
    <w:rsid w:val="00846912"/>
    <w:rsid w:val="00873926"/>
    <w:rsid w:val="00876153"/>
    <w:rsid w:val="00876F17"/>
    <w:rsid w:val="0088475A"/>
    <w:rsid w:val="00896712"/>
    <w:rsid w:val="00897503"/>
    <w:rsid w:val="008A40F0"/>
    <w:rsid w:val="008A68FA"/>
    <w:rsid w:val="008B5394"/>
    <w:rsid w:val="008C4083"/>
    <w:rsid w:val="008C4ADB"/>
    <w:rsid w:val="008F074C"/>
    <w:rsid w:val="008F2BA6"/>
    <w:rsid w:val="008F5D09"/>
    <w:rsid w:val="0090148D"/>
    <w:rsid w:val="0090715B"/>
    <w:rsid w:val="00914E4A"/>
    <w:rsid w:val="00921085"/>
    <w:rsid w:val="0093260F"/>
    <w:rsid w:val="009327BA"/>
    <w:rsid w:val="00935C95"/>
    <w:rsid w:val="009426AC"/>
    <w:rsid w:val="009429A7"/>
    <w:rsid w:val="00953BA2"/>
    <w:rsid w:val="00955774"/>
    <w:rsid w:val="009775FC"/>
    <w:rsid w:val="00983982"/>
    <w:rsid w:val="00990BC6"/>
    <w:rsid w:val="009A369D"/>
    <w:rsid w:val="009C32E1"/>
    <w:rsid w:val="009C6979"/>
    <w:rsid w:val="009F57F7"/>
    <w:rsid w:val="009F64C9"/>
    <w:rsid w:val="00A07861"/>
    <w:rsid w:val="00A137B9"/>
    <w:rsid w:val="00A14006"/>
    <w:rsid w:val="00A14FE0"/>
    <w:rsid w:val="00A21D0C"/>
    <w:rsid w:val="00A23E25"/>
    <w:rsid w:val="00A33C7E"/>
    <w:rsid w:val="00A47302"/>
    <w:rsid w:val="00A5475D"/>
    <w:rsid w:val="00A561ED"/>
    <w:rsid w:val="00A61172"/>
    <w:rsid w:val="00A62D1F"/>
    <w:rsid w:val="00A637B7"/>
    <w:rsid w:val="00A871F8"/>
    <w:rsid w:val="00A87C88"/>
    <w:rsid w:val="00A95FDB"/>
    <w:rsid w:val="00AB3DFB"/>
    <w:rsid w:val="00AB6474"/>
    <w:rsid w:val="00AB67DF"/>
    <w:rsid w:val="00AC659C"/>
    <w:rsid w:val="00AC7A9B"/>
    <w:rsid w:val="00AD40F4"/>
    <w:rsid w:val="00B01230"/>
    <w:rsid w:val="00B13E8B"/>
    <w:rsid w:val="00B2464A"/>
    <w:rsid w:val="00B25BD0"/>
    <w:rsid w:val="00B42A9B"/>
    <w:rsid w:val="00B51597"/>
    <w:rsid w:val="00B526BD"/>
    <w:rsid w:val="00B554AE"/>
    <w:rsid w:val="00B559B5"/>
    <w:rsid w:val="00B6378A"/>
    <w:rsid w:val="00B663A8"/>
    <w:rsid w:val="00B76FC3"/>
    <w:rsid w:val="00B80894"/>
    <w:rsid w:val="00B87631"/>
    <w:rsid w:val="00B9109B"/>
    <w:rsid w:val="00BA038C"/>
    <w:rsid w:val="00BA03BC"/>
    <w:rsid w:val="00BA3ABD"/>
    <w:rsid w:val="00BB26A0"/>
    <w:rsid w:val="00BD17A3"/>
    <w:rsid w:val="00BD66B9"/>
    <w:rsid w:val="00BD760F"/>
    <w:rsid w:val="00BE0E3D"/>
    <w:rsid w:val="00BE2944"/>
    <w:rsid w:val="00BE2B51"/>
    <w:rsid w:val="00BF4015"/>
    <w:rsid w:val="00C15AE0"/>
    <w:rsid w:val="00C25D9E"/>
    <w:rsid w:val="00C31FDB"/>
    <w:rsid w:val="00C40EDA"/>
    <w:rsid w:val="00C41382"/>
    <w:rsid w:val="00C46C5D"/>
    <w:rsid w:val="00C535F2"/>
    <w:rsid w:val="00C53EFD"/>
    <w:rsid w:val="00C54002"/>
    <w:rsid w:val="00C60B3E"/>
    <w:rsid w:val="00C66215"/>
    <w:rsid w:val="00C712AC"/>
    <w:rsid w:val="00C75CC2"/>
    <w:rsid w:val="00C9176B"/>
    <w:rsid w:val="00C91FF9"/>
    <w:rsid w:val="00C924E0"/>
    <w:rsid w:val="00C96B25"/>
    <w:rsid w:val="00C97815"/>
    <w:rsid w:val="00CA0FA3"/>
    <w:rsid w:val="00CA411A"/>
    <w:rsid w:val="00CA41F7"/>
    <w:rsid w:val="00CA725D"/>
    <w:rsid w:val="00CA7C4C"/>
    <w:rsid w:val="00CD0F31"/>
    <w:rsid w:val="00CE443E"/>
    <w:rsid w:val="00CF5937"/>
    <w:rsid w:val="00D00338"/>
    <w:rsid w:val="00D0125F"/>
    <w:rsid w:val="00D103BA"/>
    <w:rsid w:val="00D1601C"/>
    <w:rsid w:val="00D32692"/>
    <w:rsid w:val="00D4345B"/>
    <w:rsid w:val="00D549FC"/>
    <w:rsid w:val="00D623E6"/>
    <w:rsid w:val="00D75EF6"/>
    <w:rsid w:val="00D8644B"/>
    <w:rsid w:val="00D867D1"/>
    <w:rsid w:val="00DA4469"/>
    <w:rsid w:val="00DB4022"/>
    <w:rsid w:val="00DC6814"/>
    <w:rsid w:val="00DD5B6F"/>
    <w:rsid w:val="00DE734C"/>
    <w:rsid w:val="00DE7975"/>
    <w:rsid w:val="00DE7CD5"/>
    <w:rsid w:val="00DF02EE"/>
    <w:rsid w:val="00DF633C"/>
    <w:rsid w:val="00E0589F"/>
    <w:rsid w:val="00E12B5E"/>
    <w:rsid w:val="00E140F2"/>
    <w:rsid w:val="00E23A3F"/>
    <w:rsid w:val="00E31AF8"/>
    <w:rsid w:val="00E359EA"/>
    <w:rsid w:val="00E40216"/>
    <w:rsid w:val="00E429A0"/>
    <w:rsid w:val="00E44F93"/>
    <w:rsid w:val="00E45B30"/>
    <w:rsid w:val="00E560B4"/>
    <w:rsid w:val="00E61BBF"/>
    <w:rsid w:val="00E70A09"/>
    <w:rsid w:val="00E71994"/>
    <w:rsid w:val="00E73148"/>
    <w:rsid w:val="00E9021A"/>
    <w:rsid w:val="00E908DA"/>
    <w:rsid w:val="00E90EB8"/>
    <w:rsid w:val="00EB42A3"/>
    <w:rsid w:val="00EB5A02"/>
    <w:rsid w:val="00EB6ABB"/>
    <w:rsid w:val="00EB6FC6"/>
    <w:rsid w:val="00EC6261"/>
    <w:rsid w:val="00EC724F"/>
    <w:rsid w:val="00EC77FC"/>
    <w:rsid w:val="00ED0A2C"/>
    <w:rsid w:val="00ED22B8"/>
    <w:rsid w:val="00ED4F8F"/>
    <w:rsid w:val="00EE2FA8"/>
    <w:rsid w:val="00EE64D3"/>
    <w:rsid w:val="00EF10B5"/>
    <w:rsid w:val="00EF1572"/>
    <w:rsid w:val="00EF40AB"/>
    <w:rsid w:val="00EF567D"/>
    <w:rsid w:val="00F0311B"/>
    <w:rsid w:val="00F04EDC"/>
    <w:rsid w:val="00F10F5B"/>
    <w:rsid w:val="00F11622"/>
    <w:rsid w:val="00F2256E"/>
    <w:rsid w:val="00F23988"/>
    <w:rsid w:val="00F54061"/>
    <w:rsid w:val="00F54392"/>
    <w:rsid w:val="00F54AFA"/>
    <w:rsid w:val="00F83234"/>
    <w:rsid w:val="00F87C3E"/>
    <w:rsid w:val="00F905A0"/>
    <w:rsid w:val="00FA15E5"/>
    <w:rsid w:val="00FA288B"/>
    <w:rsid w:val="00FB32A1"/>
    <w:rsid w:val="00FB3513"/>
    <w:rsid w:val="00FB4EBA"/>
    <w:rsid w:val="00FC2597"/>
    <w:rsid w:val="00FC7636"/>
    <w:rsid w:val="00FD1770"/>
    <w:rsid w:val="00FD6D4B"/>
    <w:rsid w:val="00FF2C68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6097"/>
    <w:pPr>
      <w:keepNext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09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A0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E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DE7CD5"/>
    <w:pPr>
      <w:tabs>
        <w:tab w:val="left" w:pos="5442"/>
      </w:tabs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E7CD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37E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90D89"/>
    <w:rPr>
      <w:b/>
      <w:bCs/>
    </w:rPr>
  </w:style>
  <w:style w:type="paragraph" w:styleId="a8">
    <w:name w:val="List Paragraph"/>
    <w:basedOn w:val="a"/>
    <w:uiPriority w:val="34"/>
    <w:qFormat/>
    <w:rsid w:val="00A47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7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16E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7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16E7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716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6097"/>
    <w:pPr>
      <w:keepNext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09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A0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E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DE7CD5"/>
    <w:pPr>
      <w:tabs>
        <w:tab w:val="left" w:pos="5442"/>
      </w:tabs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E7CD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37E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90D89"/>
    <w:rPr>
      <w:b/>
      <w:bCs/>
    </w:rPr>
  </w:style>
  <w:style w:type="paragraph" w:styleId="a8">
    <w:name w:val="List Paragraph"/>
    <w:basedOn w:val="a"/>
    <w:uiPriority w:val="34"/>
    <w:qFormat/>
    <w:rsid w:val="00A47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7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16E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7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16E7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716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0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50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0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2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dubitsky</dc:creator>
  <cp:keywords/>
  <dc:description/>
  <cp:lastModifiedBy>kovalenko</cp:lastModifiedBy>
  <cp:revision>8</cp:revision>
  <cp:lastPrinted>2019-12-10T11:56:00Z</cp:lastPrinted>
  <dcterms:created xsi:type="dcterms:W3CDTF">2019-11-05T06:17:00Z</dcterms:created>
  <dcterms:modified xsi:type="dcterms:W3CDTF">2019-12-11T10:17:00Z</dcterms:modified>
</cp:coreProperties>
</file>