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89" w:rsidRPr="00026FDF" w:rsidRDefault="00D6722D" w:rsidP="00D6722D">
      <w:pPr>
        <w:autoSpaceDE w:val="0"/>
        <w:spacing w:line="276" w:lineRule="auto"/>
        <w:jc w:val="center"/>
        <w:rPr>
          <w:b/>
          <w:bCs/>
          <w:u w:val="single"/>
        </w:rPr>
      </w:pPr>
      <w:r w:rsidRPr="00026FDF">
        <w:rPr>
          <w:b/>
          <w:bCs/>
          <w:u w:val="single"/>
        </w:rPr>
        <w:t>ТЕХНИЧЕСКОЕ ЗАДАНИЕ</w:t>
      </w:r>
    </w:p>
    <w:p w:rsidR="005043B3" w:rsidRDefault="0007424D" w:rsidP="00D6722D">
      <w:pPr>
        <w:autoSpaceDE w:val="0"/>
        <w:spacing w:line="276" w:lineRule="auto"/>
        <w:jc w:val="center"/>
        <w:rPr>
          <w:b/>
        </w:rPr>
      </w:pPr>
      <w:r w:rsidRPr="00C02964">
        <w:rPr>
          <w:b/>
          <w:bCs/>
        </w:rPr>
        <w:t>на выполнение работ по</w:t>
      </w:r>
      <w:r w:rsidR="005043B3" w:rsidRPr="005043B3">
        <w:rPr>
          <w:b/>
          <w:bCs/>
        </w:rPr>
        <w:t xml:space="preserve"> </w:t>
      </w:r>
      <w:r w:rsidR="005043B3">
        <w:rPr>
          <w:b/>
          <w:bCs/>
        </w:rPr>
        <w:t>ремонту экипажной части</w:t>
      </w:r>
      <w:r w:rsidR="0012032A" w:rsidRPr="00C02964">
        <w:rPr>
          <w:b/>
        </w:rPr>
        <w:t xml:space="preserve"> локомотива Т</w:t>
      </w:r>
      <w:r w:rsidR="005E453C" w:rsidRPr="00C02964">
        <w:rPr>
          <w:b/>
        </w:rPr>
        <w:t>Г</w:t>
      </w:r>
      <w:r w:rsidR="0012032A" w:rsidRPr="00C02964">
        <w:rPr>
          <w:b/>
        </w:rPr>
        <w:t>М-</w:t>
      </w:r>
      <w:r w:rsidR="005E453C" w:rsidRPr="00C02964">
        <w:rPr>
          <w:b/>
        </w:rPr>
        <w:t>4</w:t>
      </w:r>
      <w:r w:rsidR="005043B3">
        <w:rPr>
          <w:b/>
        </w:rPr>
        <w:t xml:space="preserve"> №1358</w:t>
      </w:r>
    </w:p>
    <w:p w:rsidR="0007424D" w:rsidRPr="00C02964" w:rsidRDefault="002039D0" w:rsidP="00D6722D">
      <w:pPr>
        <w:autoSpaceDE w:val="0"/>
        <w:spacing w:line="276" w:lineRule="auto"/>
        <w:jc w:val="center"/>
        <w:rPr>
          <w:b/>
        </w:rPr>
      </w:pPr>
      <w:r w:rsidRPr="00C02964">
        <w:rPr>
          <w:b/>
        </w:rPr>
        <w:t xml:space="preserve"> </w:t>
      </w:r>
      <w:r w:rsidR="00D6722D">
        <w:rPr>
          <w:b/>
        </w:rPr>
        <w:t xml:space="preserve">для нужд </w:t>
      </w:r>
      <w:r w:rsidR="005E453C" w:rsidRPr="00C02964">
        <w:rPr>
          <w:b/>
        </w:rPr>
        <w:t xml:space="preserve"> </w:t>
      </w:r>
      <w:r w:rsidRPr="00C02964">
        <w:rPr>
          <w:b/>
        </w:rPr>
        <w:t>ООО «</w:t>
      </w:r>
      <w:proofErr w:type="spellStart"/>
      <w:r w:rsidR="005E453C" w:rsidRPr="00C02964">
        <w:rPr>
          <w:b/>
        </w:rPr>
        <w:t>Транзитком</w:t>
      </w:r>
      <w:proofErr w:type="spellEnd"/>
      <w:r w:rsidRPr="00C02964">
        <w:rPr>
          <w:b/>
        </w:rPr>
        <w:t>»</w:t>
      </w:r>
    </w:p>
    <w:p w:rsidR="0007424D" w:rsidRDefault="0007424D" w:rsidP="00D6722D">
      <w:pPr>
        <w:autoSpaceDE w:val="0"/>
        <w:spacing w:line="276" w:lineRule="auto"/>
        <w:jc w:val="center"/>
      </w:pPr>
    </w:p>
    <w:p w:rsidR="0007424D" w:rsidRPr="00C02964" w:rsidRDefault="000E00C6" w:rsidP="00D6722D">
      <w:pPr>
        <w:pStyle w:val="a4"/>
        <w:numPr>
          <w:ilvl w:val="0"/>
          <w:numId w:val="4"/>
        </w:numPr>
        <w:autoSpaceDE w:val="0"/>
        <w:spacing w:line="276" w:lineRule="auto"/>
        <w:rPr>
          <w:b/>
        </w:rPr>
      </w:pPr>
      <w:r w:rsidRPr="00C02964">
        <w:rPr>
          <w:b/>
        </w:rPr>
        <w:t>П</w:t>
      </w:r>
      <w:r w:rsidR="00B1060F" w:rsidRPr="00C02964">
        <w:rPr>
          <w:b/>
        </w:rPr>
        <w:t>редмет тендера</w:t>
      </w:r>
    </w:p>
    <w:p w:rsidR="00D6722D" w:rsidRDefault="00830A1A" w:rsidP="00D6722D">
      <w:pPr>
        <w:autoSpaceDE w:val="0"/>
        <w:spacing w:line="276" w:lineRule="auto"/>
        <w:jc w:val="both"/>
      </w:pPr>
      <w:r w:rsidRPr="00C02964">
        <w:t>П</w:t>
      </w:r>
      <w:r w:rsidR="000E00C6" w:rsidRPr="00C02964">
        <w:t xml:space="preserve">редметом настоящего тендера является </w:t>
      </w:r>
      <w:r w:rsidRPr="00C02964">
        <w:t xml:space="preserve">выполнение работ по </w:t>
      </w:r>
      <w:r w:rsidR="005043B3">
        <w:t>ремонту экипажной части локомотива ТГМ 4А № 1358 для нужд О</w:t>
      </w:r>
      <w:r w:rsidR="002039D0" w:rsidRPr="00C02964">
        <w:t>ОО «</w:t>
      </w:r>
      <w:proofErr w:type="spellStart"/>
      <w:r w:rsidR="005E453C" w:rsidRPr="00C02964">
        <w:t>Транзитком</w:t>
      </w:r>
      <w:proofErr w:type="spellEnd"/>
      <w:r w:rsidR="00B62292" w:rsidRPr="00C02964">
        <w:t xml:space="preserve">», </w:t>
      </w:r>
      <w:r w:rsidR="000E00C6" w:rsidRPr="00C02964">
        <w:t>согласно следующей спецификации: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1134"/>
        <w:gridCol w:w="8647"/>
      </w:tblGrid>
      <w:tr w:rsidR="005043B3" w:rsidRPr="00830A1A" w:rsidTr="00132763">
        <w:trPr>
          <w:trHeight w:val="6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830A1A" w:rsidRDefault="005043B3" w:rsidP="002306B3">
            <w:pPr>
              <w:suppressAutoHyphens/>
              <w:spacing w:after="200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b/>
                <w:bCs/>
                <w:lang w:eastAsia="ar-SA"/>
              </w:rPr>
              <w:t>п</w:t>
            </w:r>
            <w:proofErr w:type="gramEnd"/>
            <w:r>
              <w:rPr>
                <w:rFonts w:eastAsia="Calibri"/>
                <w:b/>
                <w:bCs/>
                <w:lang w:eastAsia="ar-SA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830A1A" w:rsidRDefault="005043B3" w:rsidP="00026FDF">
            <w:pPr>
              <w:suppressAutoHyphens/>
              <w:snapToGrid w:val="0"/>
              <w:spacing w:after="200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Перечень работ</w:t>
            </w:r>
          </w:p>
        </w:tc>
      </w:tr>
      <w:tr w:rsidR="005043B3" w:rsidRPr="00455AAB" w:rsidTr="00132763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C44232" w:rsidRDefault="005043B3" w:rsidP="00132763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5043B3" w:rsidRDefault="005043B3" w:rsidP="00132763">
            <w:pPr>
              <w:suppressAutoHyphens/>
            </w:pPr>
            <w:r>
              <w:t>Обследование и р</w:t>
            </w:r>
            <w:r w:rsidRPr="00455AAB">
              <w:t xml:space="preserve">емонт колёсных пар в </w:t>
            </w:r>
            <w:proofErr w:type="gramStart"/>
            <w:r w:rsidRPr="00455AAB">
              <w:t>соответствии</w:t>
            </w:r>
            <w:proofErr w:type="gramEnd"/>
            <w:r w:rsidRPr="00455AAB">
              <w:t xml:space="preserve"> </w:t>
            </w:r>
            <w:r>
              <w:t>с</w:t>
            </w:r>
            <w:r w:rsidRPr="00455AAB">
              <w:t xml:space="preserve">  Инструкци</w:t>
            </w:r>
            <w:r>
              <w:t>ей</w:t>
            </w:r>
            <w:r w:rsidRPr="00455AAB">
              <w:t xml:space="preserve"> ЦТ-329</w:t>
            </w:r>
          </w:p>
        </w:tc>
      </w:tr>
      <w:tr w:rsidR="005043B3" w:rsidRPr="00455AAB" w:rsidTr="00132763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Default="005043B3" w:rsidP="00132763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455AAB" w:rsidRDefault="005043B3" w:rsidP="00132763">
            <w:pPr>
              <w:suppressAutoHyphens/>
            </w:pPr>
            <w:r w:rsidRPr="00455AAB">
              <w:t>Разборка рессорного подве</w:t>
            </w:r>
            <w:r w:rsidR="00132763">
              <w:t>шивания, замена листовых рессор</w:t>
            </w:r>
          </w:p>
        </w:tc>
      </w:tr>
      <w:tr w:rsidR="005043B3" w:rsidRPr="00455AAB" w:rsidTr="00132763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Default="005043B3" w:rsidP="00132763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455AAB" w:rsidRDefault="005043B3" w:rsidP="00132763">
            <w:pPr>
              <w:suppressAutoHyphens/>
            </w:pPr>
            <w:r w:rsidRPr="00455AAB">
              <w:t xml:space="preserve">Замена втулок, валиков балансиров, подвески </w:t>
            </w:r>
            <w:r w:rsidR="00132763">
              <w:t>рессор и рессорных опор</w:t>
            </w:r>
          </w:p>
        </w:tc>
      </w:tr>
      <w:tr w:rsidR="005043B3" w:rsidRPr="00455AAB" w:rsidTr="00132763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Default="005043B3" w:rsidP="00132763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455AAB" w:rsidRDefault="005043B3" w:rsidP="00132763">
            <w:pPr>
              <w:suppressAutoHyphens/>
            </w:pPr>
            <w:r w:rsidRPr="00455AAB">
              <w:t>Ремонт опорн</w:t>
            </w:r>
            <w:r w:rsidR="00132763">
              <w:t>ых поверхностей пружинных гнёзд</w:t>
            </w:r>
          </w:p>
        </w:tc>
      </w:tr>
      <w:tr w:rsidR="005043B3" w:rsidRPr="00455AAB" w:rsidTr="00132763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Default="005043B3" w:rsidP="00132763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455AAB" w:rsidRDefault="005043B3" w:rsidP="00132763">
            <w:pPr>
              <w:suppressAutoHyphens/>
            </w:pPr>
            <w:r w:rsidRPr="00455AAB">
              <w:t>Ревизия и ремонт букс.</w:t>
            </w:r>
            <w:r w:rsidR="00026FDF">
              <w:t xml:space="preserve"> </w:t>
            </w:r>
            <w:r w:rsidRPr="00455AAB">
              <w:t>З</w:t>
            </w:r>
            <w:r w:rsidR="00132763">
              <w:t>амена всех подшипников в буксах</w:t>
            </w:r>
          </w:p>
        </w:tc>
      </w:tr>
      <w:tr w:rsidR="005043B3" w:rsidRPr="00455AAB" w:rsidTr="00132763">
        <w:trPr>
          <w:trHeight w:val="7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Default="005043B3" w:rsidP="00132763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455AAB" w:rsidRDefault="005043B3" w:rsidP="00132763">
            <w:pPr>
              <w:suppressAutoHyphens/>
            </w:pPr>
            <w:r w:rsidRPr="00455AAB">
              <w:t>Ремонт</w:t>
            </w:r>
            <w:r w:rsidR="00132763">
              <w:t xml:space="preserve"> сменных опор балансиров (всех)</w:t>
            </w:r>
          </w:p>
        </w:tc>
      </w:tr>
      <w:tr w:rsidR="005043B3" w:rsidRPr="00455AAB" w:rsidTr="00132763"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Default="005043B3" w:rsidP="00132763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455AAB" w:rsidRDefault="005043B3" w:rsidP="00132763">
            <w:pPr>
              <w:suppressAutoHyphens/>
            </w:pPr>
            <w:r w:rsidRPr="00455AAB">
              <w:t>Рем</w:t>
            </w:r>
            <w:r w:rsidR="00132763">
              <w:t>онт торцевых упоров букс (всех)</w:t>
            </w:r>
          </w:p>
        </w:tc>
      </w:tr>
      <w:tr w:rsidR="005043B3" w:rsidRPr="00455AAB" w:rsidTr="00132763">
        <w:trPr>
          <w:trHeight w:val="6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Default="005043B3" w:rsidP="00132763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455AAB" w:rsidRDefault="005043B3" w:rsidP="00132763">
            <w:pPr>
              <w:suppressAutoHyphens/>
            </w:pPr>
            <w:r w:rsidRPr="00455AAB">
              <w:t xml:space="preserve">Ремонт карданных валов (4 </w:t>
            </w:r>
            <w:proofErr w:type="spellStart"/>
            <w:proofErr w:type="gramStart"/>
            <w:r w:rsidRPr="00455AAB">
              <w:t>шт</w:t>
            </w:r>
            <w:proofErr w:type="spellEnd"/>
            <w:proofErr w:type="gramEnd"/>
            <w:r w:rsidRPr="00455AAB">
              <w:t xml:space="preserve">), замена подшипников  (8 шт.). </w:t>
            </w:r>
            <w:r w:rsidR="00132763">
              <w:t>Замена карданных валов</w:t>
            </w:r>
          </w:p>
        </w:tc>
      </w:tr>
      <w:tr w:rsidR="005043B3" w:rsidRPr="00455AAB" w:rsidTr="00132763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Default="005043B3" w:rsidP="00132763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455AAB" w:rsidRDefault="005043B3" w:rsidP="00132763">
            <w:pPr>
              <w:suppressAutoHyphens/>
            </w:pPr>
            <w:r w:rsidRPr="00455AAB">
              <w:t>Устранение выработки на пл</w:t>
            </w:r>
            <w:r w:rsidR="00132763">
              <w:t>астинах и осевых упорах тележек</w:t>
            </w:r>
          </w:p>
        </w:tc>
      </w:tr>
      <w:tr w:rsidR="005043B3" w:rsidRPr="00455AAB" w:rsidTr="00132763"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Default="005043B3" w:rsidP="00132763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455AAB" w:rsidRDefault="005043B3" w:rsidP="00132763">
            <w:pPr>
              <w:suppressAutoHyphens/>
            </w:pPr>
            <w:r w:rsidRPr="00455AAB">
              <w:t xml:space="preserve">Ремонт лабиринтных колец в </w:t>
            </w:r>
            <w:proofErr w:type="gramStart"/>
            <w:r w:rsidRPr="00455AAB">
              <w:t>редукторе</w:t>
            </w:r>
            <w:proofErr w:type="gramEnd"/>
            <w:r w:rsidRPr="00455AAB">
              <w:t xml:space="preserve"> (8 шт.)</w:t>
            </w:r>
          </w:p>
        </w:tc>
      </w:tr>
      <w:tr w:rsidR="005043B3" w:rsidRPr="00455AAB" w:rsidTr="00132763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Default="005043B3" w:rsidP="00132763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455AAB" w:rsidRDefault="005043B3" w:rsidP="00132763">
            <w:pPr>
              <w:suppressAutoHyphens/>
            </w:pPr>
            <w:r w:rsidRPr="00455AAB">
              <w:t>Ремонт шарнирного сое</w:t>
            </w:r>
            <w:r w:rsidR="00132763">
              <w:t>динения и реактивных тяг (всех)</w:t>
            </w:r>
          </w:p>
        </w:tc>
      </w:tr>
      <w:tr w:rsidR="005043B3" w:rsidRPr="00455AAB" w:rsidTr="00132763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Default="005043B3" w:rsidP="00132763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455AAB" w:rsidRDefault="005043B3" w:rsidP="00132763">
            <w:pPr>
              <w:suppressAutoHyphens/>
            </w:pPr>
            <w:r w:rsidRPr="00455AAB">
              <w:t>Ремонт редукторов (всех).</w:t>
            </w:r>
            <w:r w:rsidR="00026FDF">
              <w:t xml:space="preserve"> </w:t>
            </w:r>
            <w:r w:rsidRPr="00455AAB">
              <w:t xml:space="preserve">Ремонт </w:t>
            </w:r>
            <w:r w:rsidR="00132763">
              <w:t>корпусов редукторов (всех)</w:t>
            </w:r>
          </w:p>
        </w:tc>
      </w:tr>
      <w:tr w:rsidR="005043B3" w:rsidRPr="00455AAB" w:rsidTr="00132763">
        <w:trPr>
          <w:trHeight w:val="7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Default="005043B3" w:rsidP="00132763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455AAB" w:rsidRDefault="005043B3" w:rsidP="00132763">
            <w:pPr>
              <w:suppressAutoHyphens/>
            </w:pPr>
            <w:r w:rsidRPr="00455AAB">
              <w:t>Ремонт тормозных башмаков (всех)</w:t>
            </w:r>
            <w:r>
              <w:t>.</w:t>
            </w:r>
            <w:r w:rsidR="00026FDF">
              <w:t xml:space="preserve"> </w:t>
            </w:r>
            <w:r w:rsidRPr="00455AAB">
              <w:t>Ремонт регулировочны</w:t>
            </w:r>
            <w:r w:rsidR="00132763">
              <w:t>х тяг тормозных башмаков (всех)</w:t>
            </w:r>
          </w:p>
        </w:tc>
      </w:tr>
      <w:tr w:rsidR="005043B3" w:rsidRPr="00455AAB" w:rsidTr="00132763">
        <w:trPr>
          <w:trHeight w:val="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Default="005043B3" w:rsidP="00132763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455AAB" w:rsidRDefault="00132763" w:rsidP="00132763">
            <w:pPr>
              <w:suppressAutoHyphens/>
            </w:pPr>
            <w:r>
              <w:t>Ремонт песочной системы</w:t>
            </w:r>
          </w:p>
        </w:tc>
      </w:tr>
      <w:tr w:rsidR="005043B3" w:rsidRPr="00455AAB" w:rsidTr="00132763">
        <w:trPr>
          <w:trHeight w:val="6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Default="005043B3" w:rsidP="00132763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3" w:rsidRPr="00455AAB" w:rsidRDefault="005043B3" w:rsidP="00132763">
            <w:pPr>
              <w:suppressAutoHyphens/>
            </w:pPr>
            <w:r w:rsidRPr="00455AAB">
              <w:t>Замена тормозных кранов и шланг</w:t>
            </w:r>
            <w:r w:rsidR="00132763">
              <w:t>ов</w:t>
            </w:r>
            <w:proofErr w:type="gramStart"/>
            <w:r w:rsidR="00132763">
              <w:t>.</w:t>
            </w:r>
            <w:proofErr w:type="gramEnd"/>
            <w:r w:rsidR="00132763">
              <w:t xml:space="preserve"> </w:t>
            </w:r>
            <w:proofErr w:type="gramStart"/>
            <w:r w:rsidR="00132763">
              <w:t>т</w:t>
            </w:r>
            <w:proofErr w:type="gramEnd"/>
            <w:r w:rsidR="00132763">
              <w:t>ормозной магистрали (2 шт.)</w:t>
            </w:r>
          </w:p>
        </w:tc>
      </w:tr>
    </w:tbl>
    <w:p w:rsidR="006135F5" w:rsidRPr="00026FDF" w:rsidRDefault="006135F5" w:rsidP="00026FDF">
      <w:pPr>
        <w:autoSpaceDE w:val="0"/>
        <w:spacing w:line="276" w:lineRule="auto"/>
        <w:rPr>
          <w:b/>
          <w:u w:val="single"/>
        </w:rPr>
      </w:pPr>
    </w:p>
    <w:p w:rsidR="00B62292" w:rsidRPr="00C02964" w:rsidRDefault="00B62292" w:rsidP="00D6722D">
      <w:pPr>
        <w:pStyle w:val="a4"/>
        <w:numPr>
          <w:ilvl w:val="0"/>
          <w:numId w:val="4"/>
        </w:numPr>
        <w:autoSpaceDE w:val="0"/>
        <w:spacing w:line="276" w:lineRule="auto"/>
        <w:jc w:val="both"/>
        <w:rPr>
          <w:b/>
        </w:rPr>
      </w:pPr>
      <w:r w:rsidRPr="00C02964">
        <w:rPr>
          <w:b/>
        </w:rPr>
        <w:t>Общие сведения об объекте содержания</w:t>
      </w:r>
    </w:p>
    <w:p w:rsidR="00B62292" w:rsidRDefault="00B62292" w:rsidP="00D6722D">
      <w:pPr>
        <w:autoSpaceDE w:val="0"/>
        <w:spacing w:line="276" w:lineRule="auto"/>
      </w:pPr>
      <w:r w:rsidRPr="00C02964">
        <w:t>Локомотив ТГМ-4А</w:t>
      </w:r>
      <w:r w:rsidR="00026FDF">
        <w:t xml:space="preserve"> №1358</w:t>
      </w:r>
      <w:r w:rsidRPr="00C02964">
        <w:t>, 198</w:t>
      </w:r>
      <w:r w:rsidR="00026FDF">
        <w:t>1</w:t>
      </w:r>
      <w:r w:rsidRPr="00C02964">
        <w:t xml:space="preserve"> года выпуска.</w:t>
      </w:r>
    </w:p>
    <w:p w:rsidR="00026FDF" w:rsidRPr="00026FDF" w:rsidRDefault="00026FDF" w:rsidP="00D6722D">
      <w:pPr>
        <w:autoSpaceDE w:val="0"/>
        <w:spacing w:line="276" w:lineRule="auto"/>
      </w:pPr>
    </w:p>
    <w:p w:rsidR="00B62292" w:rsidRPr="00026FDF" w:rsidRDefault="00B62292" w:rsidP="00026FDF">
      <w:pPr>
        <w:pStyle w:val="a4"/>
        <w:numPr>
          <w:ilvl w:val="0"/>
          <w:numId w:val="4"/>
        </w:numPr>
        <w:autoSpaceDE w:val="0"/>
        <w:spacing w:line="276" w:lineRule="auto"/>
        <w:rPr>
          <w:b/>
        </w:rPr>
      </w:pPr>
      <w:r w:rsidRPr="00C02964">
        <w:rPr>
          <w:b/>
        </w:rPr>
        <w:t>Место выполнения работ</w:t>
      </w:r>
      <w:r w:rsidR="00026FDF">
        <w:rPr>
          <w:b/>
        </w:rPr>
        <w:t xml:space="preserve"> (дислокации локомотива)</w:t>
      </w:r>
      <w:r w:rsidRPr="00C02964">
        <w:rPr>
          <w:b/>
        </w:rPr>
        <w:t xml:space="preserve">: </w:t>
      </w:r>
      <w:r w:rsidRPr="00474CB0">
        <w:t xml:space="preserve">г. Волгоград, ул. </w:t>
      </w:r>
      <w:proofErr w:type="spellStart"/>
      <w:r w:rsidRPr="00474CB0">
        <w:t>Шкирятова</w:t>
      </w:r>
      <w:proofErr w:type="spellEnd"/>
      <w:r w:rsidRPr="00474CB0">
        <w:t xml:space="preserve">, д.32. </w:t>
      </w:r>
    </w:p>
    <w:p w:rsidR="00026FDF" w:rsidRPr="00026FDF" w:rsidRDefault="00026FDF" w:rsidP="00026FDF">
      <w:pPr>
        <w:autoSpaceDE w:val="0"/>
        <w:spacing w:line="276" w:lineRule="auto"/>
        <w:rPr>
          <w:b/>
        </w:rPr>
      </w:pPr>
    </w:p>
    <w:p w:rsidR="00D65489" w:rsidRPr="00C02964" w:rsidRDefault="002C7352" w:rsidP="00D6722D">
      <w:pPr>
        <w:pStyle w:val="a4"/>
        <w:numPr>
          <w:ilvl w:val="0"/>
          <w:numId w:val="4"/>
        </w:numPr>
        <w:autoSpaceDE w:val="0"/>
        <w:spacing w:line="276" w:lineRule="auto"/>
        <w:rPr>
          <w:b/>
        </w:rPr>
      </w:pPr>
      <w:r w:rsidRPr="00C02964">
        <w:rPr>
          <w:b/>
        </w:rPr>
        <w:t xml:space="preserve">Общие </w:t>
      </w:r>
      <w:r w:rsidR="00D6722D">
        <w:rPr>
          <w:b/>
        </w:rPr>
        <w:t xml:space="preserve"> требования</w:t>
      </w:r>
    </w:p>
    <w:p w:rsidR="00D65489" w:rsidRPr="00C02964" w:rsidRDefault="00C02964" w:rsidP="00D6722D">
      <w:pPr>
        <w:autoSpaceDE w:val="0"/>
        <w:spacing w:line="276" w:lineRule="auto"/>
        <w:jc w:val="both"/>
        <w:rPr>
          <w:b/>
        </w:rPr>
      </w:pPr>
      <w:r w:rsidRPr="00C02964">
        <w:rPr>
          <w:b/>
        </w:rPr>
        <w:t xml:space="preserve"> 4.1</w:t>
      </w:r>
      <w:r w:rsidR="00D6722D">
        <w:rPr>
          <w:b/>
        </w:rPr>
        <w:t>.</w:t>
      </w:r>
      <w:r w:rsidR="000876FA" w:rsidRPr="00C02964">
        <w:rPr>
          <w:b/>
        </w:rPr>
        <w:t xml:space="preserve"> </w:t>
      </w:r>
      <w:r w:rsidR="009B17AD" w:rsidRPr="00C02964">
        <w:rPr>
          <w:b/>
        </w:rPr>
        <w:t>Перечень работ</w:t>
      </w:r>
      <w:r w:rsidR="000E00C6" w:rsidRPr="00C02964">
        <w:rPr>
          <w:b/>
        </w:rPr>
        <w:t>:</w:t>
      </w:r>
    </w:p>
    <w:p w:rsidR="00026FDF" w:rsidRPr="00BA52D5" w:rsidRDefault="00B62292" w:rsidP="00026FDF">
      <w:pPr>
        <w:autoSpaceDE w:val="0"/>
        <w:jc w:val="both"/>
      </w:pPr>
      <w:r w:rsidRPr="00C02964">
        <w:rPr>
          <w:b/>
          <w:i/>
        </w:rPr>
        <w:t xml:space="preserve"> </w:t>
      </w:r>
      <w:r w:rsidR="00026FDF">
        <w:t xml:space="preserve">Ревизия и ремонт экипажной части локомотива в установленные сроки </w:t>
      </w:r>
      <w:r w:rsidR="00026FDF" w:rsidRPr="00BA52D5">
        <w:t>из материалов подрядчика.</w:t>
      </w:r>
    </w:p>
    <w:p w:rsidR="00FB2411" w:rsidRPr="00C02964" w:rsidRDefault="00FB2411" w:rsidP="00026FDF">
      <w:pPr>
        <w:autoSpaceDE w:val="0"/>
        <w:spacing w:line="276" w:lineRule="auto"/>
        <w:jc w:val="both"/>
      </w:pPr>
    </w:p>
    <w:p w:rsidR="00B81C02" w:rsidRPr="00C02964" w:rsidRDefault="00B62292" w:rsidP="00D6722D">
      <w:pPr>
        <w:autoSpaceDE w:val="0"/>
        <w:spacing w:line="276" w:lineRule="auto"/>
        <w:jc w:val="both"/>
        <w:rPr>
          <w:b/>
        </w:rPr>
      </w:pPr>
      <w:r w:rsidRPr="00C02964">
        <w:rPr>
          <w:b/>
        </w:rPr>
        <w:lastRenderedPageBreak/>
        <w:t>4</w:t>
      </w:r>
      <w:r w:rsidR="00DE36DB" w:rsidRPr="00C02964">
        <w:rPr>
          <w:b/>
        </w:rPr>
        <w:t xml:space="preserve">.2 </w:t>
      </w:r>
      <w:r w:rsidR="000876FA" w:rsidRPr="00C02964">
        <w:rPr>
          <w:b/>
        </w:rPr>
        <w:t xml:space="preserve"> </w:t>
      </w:r>
      <w:r w:rsidR="00D65489" w:rsidRPr="00C02964">
        <w:rPr>
          <w:b/>
        </w:rPr>
        <w:t>Работы  проводить согласно требованиям следующих нормативных документов:</w:t>
      </w:r>
    </w:p>
    <w:p w:rsidR="00026FDF" w:rsidRDefault="00026FDF" w:rsidP="00026FDF">
      <w:pPr>
        <w:pStyle w:val="a3"/>
        <w:widowControl w:val="0"/>
        <w:spacing w:before="0" w:after="0"/>
      </w:pPr>
      <w:r>
        <w:t xml:space="preserve">- </w:t>
      </w:r>
      <w:r w:rsidRPr="006A1740">
        <w:t xml:space="preserve">Руководство по </w:t>
      </w:r>
      <w:r>
        <w:t>техническому обслуживанию и текущим ремонтам  тепловозов ТГМ-4 и ТГМ-4А.</w:t>
      </w:r>
    </w:p>
    <w:p w:rsidR="00026FDF" w:rsidRPr="006A1740" w:rsidRDefault="00026FDF" w:rsidP="00026FDF">
      <w:pPr>
        <w:pStyle w:val="a3"/>
        <w:widowControl w:val="0"/>
        <w:spacing w:before="0" w:after="0"/>
      </w:pPr>
    </w:p>
    <w:p w:rsidR="00026FDF" w:rsidRPr="00026FDF" w:rsidRDefault="00026FDF" w:rsidP="00026FDF">
      <w:pPr>
        <w:pStyle w:val="a4"/>
        <w:numPr>
          <w:ilvl w:val="0"/>
          <w:numId w:val="4"/>
        </w:numPr>
        <w:autoSpaceDE w:val="0"/>
        <w:jc w:val="both"/>
        <w:rPr>
          <w:b/>
        </w:rPr>
      </w:pPr>
      <w:r w:rsidRPr="00026FDF">
        <w:rPr>
          <w:b/>
        </w:rPr>
        <w:t xml:space="preserve">Требование к подрядной организации: </w:t>
      </w:r>
    </w:p>
    <w:p w:rsidR="00026FDF" w:rsidRPr="00EC173C" w:rsidRDefault="00026FDF" w:rsidP="00026FDF">
      <w:pPr>
        <w:pStyle w:val="a4"/>
        <w:autoSpaceDE w:val="0"/>
        <w:ind w:left="502"/>
        <w:jc w:val="both"/>
        <w:rPr>
          <w:bCs/>
        </w:rPr>
      </w:pPr>
      <w:r>
        <w:rPr>
          <w:bCs/>
        </w:rPr>
        <w:t>- н</w:t>
      </w:r>
      <w:r w:rsidRPr="005E453C">
        <w:rPr>
          <w:bCs/>
        </w:rPr>
        <w:t xml:space="preserve">аличие сертификата </w:t>
      </w:r>
      <w:r>
        <w:rPr>
          <w:bCs/>
        </w:rPr>
        <w:t xml:space="preserve">на выполнение соответствующих работ </w:t>
      </w:r>
      <w:r w:rsidRPr="00EC173C">
        <w:rPr>
          <w:bCs/>
        </w:rPr>
        <w:t>обязательно;</w:t>
      </w:r>
    </w:p>
    <w:p w:rsidR="00026FDF" w:rsidRDefault="00026FDF" w:rsidP="00026FDF">
      <w:pPr>
        <w:pStyle w:val="a4"/>
        <w:autoSpaceDE w:val="0"/>
        <w:ind w:left="502"/>
        <w:jc w:val="both"/>
        <w:rPr>
          <w:bCs/>
        </w:rPr>
      </w:pPr>
      <w:r>
        <w:rPr>
          <w:bCs/>
        </w:rPr>
        <w:t>- проведение ремонтных работ  в пункте дислокации локомотива;</w:t>
      </w:r>
    </w:p>
    <w:p w:rsidR="00026FDF" w:rsidRDefault="00026FDF" w:rsidP="00026FDF">
      <w:pPr>
        <w:autoSpaceDE w:val="0"/>
        <w:jc w:val="both"/>
      </w:pPr>
      <w:r>
        <w:t xml:space="preserve">        - </w:t>
      </w:r>
      <w:r w:rsidRPr="0043470E">
        <w:t>га</w:t>
      </w:r>
      <w:r>
        <w:t xml:space="preserve">рантия на </w:t>
      </w:r>
      <w:proofErr w:type="gramStart"/>
      <w:r>
        <w:t>выполненные</w:t>
      </w:r>
      <w:proofErr w:type="gramEnd"/>
      <w:r>
        <w:t xml:space="preserve"> работы – 12 месяцев</w:t>
      </w:r>
      <w:r w:rsidR="006F56D5">
        <w:t>.</w:t>
      </w:r>
    </w:p>
    <w:p w:rsidR="006A1740" w:rsidRPr="00C02964" w:rsidRDefault="006A1740" w:rsidP="00D6722D">
      <w:pPr>
        <w:autoSpaceDE w:val="0"/>
        <w:spacing w:line="276" w:lineRule="auto"/>
        <w:jc w:val="both"/>
        <w:rPr>
          <w:b/>
        </w:rPr>
      </w:pPr>
    </w:p>
    <w:p w:rsidR="003A4659" w:rsidRPr="006F56D5" w:rsidRDefault="003A4659" w:rsidP="00026FDF">
      <w:pPr>
        <w:pStyle w:val="a4"/>
        <w:numPr>
          <w:ilvl w:val="0"/>
          <w:numId w:val="4"/>
        </w:numPr>
        <w:autoSpaceDE w:val="0"/>
        <w:spacing w:line="276" w:lineRule="auto"/>
        <w:jc w:val="both"/>
      </w:pPr>
      <w:r w:rsidRPr="00C02964">
        <w:rPr>
          <w:b/>
        </w:rPr>
        <w:t xml:space="preserve">Срок </w:t>
      </w:r>
      <w:r w:rsidR="00887824">
        <w:rPr>
          <w:b/>
        </w:rPr>
        <w:t>действия</w:t>
      </w:r>
      <w:r w:rsidRPr="00C02964">
        <w:rPr>
          <w:b/>
        </w:rPr>
        <w:t xml:space="preserve"> договора: </w:t>
      </w:r>
      <w:r w:rsidR="006F56D5" w:rsidRPr="006F56D5">
        <w:t>май 2020г.</w:t>
      </w:r>
      <w:bookmarkStart w:id="0" w:name="_GoBack"/>
      <w:bookmarkEnd w:id="0"/>
    </w:p>
    <w:p w:rsidR="00026FDF" w:rsidRPr="00C02964" w:rsidRDefault="00026FDF" w:rsidP="00026FDF">
      <w:pPr>
        <w:pStyle w:val="a4"/>
        <w:autoSpaceDE w:val="0"/>
        <w:spacing w:line="276" w:lineRule="auto"/>
        <w:ind w:left="360"/>
        <w:jc w:val="both"/>
        <w:rPr>
          <w:b/>
        </w:rPr>
      </w:pPr>
    </w:p>
    <w:p w:rsidR="003A4659" w:rsidRPr="00C02964" w:rsidRDefault="003A4659" w:rsidP="00887824">
      <w:pPr>
        <w:pStyle w:val="a4"/>
        <w:autoSpaceDE w:val="0"/>
        <w:spacing w:line="276" w:lineRule="auto"/>
        <w:ind w:left="0"/>
        <w:jc w:val="both"/>
      </w:pPr>
      <w:r w:rsidRPr="00C02964">
        <w:rPr>
          <w:b/>
        </w:rPr>
        <w:t>7. Начальная (максимальная) цена договора:</w:t>
      </w:r>
      <w:r w:rsidR="00887824">
        <w:rPr>
          <w:b/>
        </w:rPr>
        <w:t xml:space="preserve"> </w:t>
      </w:r>
      <w:r w:rsidR="00887824" w:rsidRPr="00887824">
        <w:t>н</w:t>
      </w:r>
      <w:r w:rsidRPr="00887824">
        <w:t>е определена.</w:t>
      </w:r>
    </w:p>
    <w:p w:rsidR="003A4659" w:rsidRPr="00C02964" w:rsidRDefault="003A4659" w:rsidP="00D6722D">
      <w:pPr>
        <w:autoSpaceDE w:val="0"/>
        <w:spacing w:line="276" w:lineRule="auto"/>
        <w:jc w:val="both"/>
      </w:pPr>
      <w:r w:rsidRPr="00C02964">
        <w:t>В цену включаются все расходы Участника, производимые им в процессе выполнения работ (оказания услуги), в том числе страховки, уплата налогов, сборов и других обязательных платежей.</w:t>
      </w:r>
    </w:p>
    <w:p w:rsidR="003A4659" w:rsidRPr="00C02964" w:rsidRDefault="003A4659" w:rsidP="00D6722D">
      <w:pPr>
        <w:autoSpaceDE w:val="0"/>
        <w:spacing w:line="276" w:lineRule="auto"/>
        <w:jc w:val="both"/>
      </w:pPr>
    </w:p>
    <w:p w:rsidR="003A4659" w:rsidRPr="00C02964" w:rsidRDefault="003A4659" w:rsidP="00D6722D">
      <w:pPr>
        <w:pStyle w:val="a4"/>
        <w:autoSpaceDE w:val="0"/>
        <w:spacing w:line="276" w:lineRule="auto"/>
        <w:ind w:left="0"/>
        <w:jc w:val="both"/>
        <w:rPr>
          <w:b/>
        </w:rPr>
      </w:pPr>
      <w:r w:rsidRPr="00C02964">
        <w:rPr>
          <w:b/>
        </w:rPr>
        <w:t>8. Форма и порядок оплаты:</w:t>
      </w:r>
    </w:p>
    <w:p w:rsidR="003A4659" w:rsidRPr="00C02964" w:rsidRDefault="003A4659" w:rsidP="00D6722D">
      <w:pPr>
        <w:pStyle w:val="a4"/>
        <w:autoSpaceDE w:val="0"/>
        <w:spacing w:line="276" w:lineRule="auto"/>
        <w:ind w:left="0"/>
        <w:jc w:val="both"/>
      </w:pPr>
      <w:r w:rsidRPr="00C02964">
        <w:t>Форма оплаты: безналичный расчёт.</w:t>
      </w:r>
    </w:p>
    <w:p w:rsidR="003A4659" w:rsidRPr="00C02964" w:rsidRDefault="003A4659" w:rsidP="00D6722D">
      <w:pPr>
        <w:pStyle w:val="a4"/>
        <w:spacing w:line="276" w:lineRule="auto"/>
        <w:ind w:left="0"/>
        <w:jc w:val="both"/>
      </w:pPr>
      <w:r w:rsidRPr="00C02964">
        <w:rPr>
          <w:rFonts w:eastAsia="Calibri"/>
          <w:lang w:eastAsia="en-US"/>
        </w:rPr>
        <w:t>Порядок оплаты по договору предлагается участниками тендера и является одним из критериев оценки.</w:t>
      </w:r>
      <w:r w:rsidR="00887824">
        <w:rPr>
          <w:rFonts w:eastAsia="Calibri"/>
          <w:lang w:eastAsia="en-US"/>
        </w:rPr>
        <w:t xml:space="preserve"> Предпочтительной является оплата после выполнения работ и подписания акта.</w:t>
      </w:r>
    </w:p>
    <w:p w:rsidR="00D65489" w:rsidRPr="00C02964" w:rsidRDefault="00D65489" w:rsidP="00D6722D">
      <w:pPr>
        <w:autoSpaceDE w:val="0"/>
        <w:spacing w:line="276" w:lineRule="auto"/>
        <w:jc w:val="both"/>
      </w:pPr>
    </w:p>
    <w:p w:rsidR="00B81C02" w:rsidRPr="00C02964" w:rsidRDefault="00B81C02" w:rsidP="00D6722D">
      <w:pPr>
        <w:autoSpaceDE w:val="0"/>
        <w:spacing w:line="276" w:lineRule="auto"/>
        <w:jc w:val="both"/>
      </w:pPr>
    </w:p>
    <w:p w:rsidR="00D65489" w:rsidRPr="00C02964" w:rsidRDefault="00D65489" w:rsidP="00D6722D">
      <w:pPr>
        <w:autoSpaceDE w:val="0"/>
        <w:spacing w:line="276" w:lineRule="auto"/>
        <w:jc w:val="both"/>
        <w:rPr>
          <w:b/>
        </w:rPr>
      </w:pPr>
      <w:r w:rsidRPr="00C02964">
        <w:rPr>
          <w:b/>
        </w:rPr>
        <w:t xml:space="preserve"> </w:t>
      </w:r>
    </w:p>
    <w:p w:rsidR="00807499" w:rsidRPr="00C02964" w:rsidRDefault="00807499" w:rsidP="00D6722D">
      <w:pPr>
        <w:autoSpaceDE w:val="0"/>
        <w:spacing w:line="276" w:lineRule="auto"/>
        <w:jc w:val="both"/>
        <w:rPr>
          <w:b/>
        </w:rPr>
      </w:pPr>
    </w:p>
    <w:p w:rsidR="00D65489" w:rsidRPr="00C02964" w:rsidRDefault="00D65489" w:rsidP="00D6722D">
      <w:pPr>
        <w:autoSpaceDE w:val="0"/>
        <w:spacing w:line="276" w:lineRule="auto"/>
        <w:jc w:val="both"/>
        <w:rPr>
          <w:b/>
        </w:rPr>
      </w:pPr>
    </w:p>
    <w:p w:rsidR="00D65489" w:rsidRPr="00C02964" w:rsidRDefault="00D65489" w:rsidP="00D6722D">
      <w:pPr>
        <w:autoSpaceDE w:val="0"/>
        <w:spacing w:line="276" w:lineRule="auto"/>
        <w:jc w:val="both"/>
      </w:pPr>
    </w:p>
    <w:p w:rsidR="00D65489" w:rsidRPr="00C02964" w:rsidRDefault="00D65489" w:rsidP="00D6722D">
      <w:pPr>
        <w:autoSpaceDE w:val="0"/>
        <w:spacing w:line="276" w:lineRule="auto"/>
        <w:jc w:val="both"/>
      </w:pPr>
    </w:p>
    <w:sectPr w:rsidR="00D65489" w:rsidRPr="00C02964" w:rsidSect="00887824">
      <w:pgSz w:w="11906" w:h="16838"/>
      <w:pgMar w:top="567" w:right="4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654"/>
    <w:multiLevelType w:val="multilevel"/>
    <w:tmpl w:val="35823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D32888"/>
    <w:multiLevelType w:val="multilevel"/>
    <w:tmpl w:val="E1202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09150D53"/>
    <w:multiLevelType w:val="hybridMultilevel"/>
    <w:tmpl w:val="3976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6CC4"/>
    <w:multiLevelType w:val="hybridMultilevel"/>
    <w:tmpl w:val="E1E00F1A"/>
    <w:lvl w:ilvl="0" w:tplc="C58870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F55D9"/>
    <w:multiLevelType w:val="hybridMultilevel"/>
    <w:tmpl w:val="29BC5BFC"/>
    <w:lvl w:ilvl="0" w:tplc="6038DE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17F29"/>
    <w:multiLevelType w:val="hybridMultilevel"/>
    <w:tmpl w:val="839448AC"/>
    <w:lvl w:ilvl="0" w:tplc="3D36AF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24A93"/>
    <w:multiLevelType w:val="multilevel"/>
    <w:tmpl w:val="E12021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>
    <w:nsid w:val="30475CC1"/>
    <w:multiLevelType w:val="multilevel"/>
    <w:tmpl w:val="4516CB5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BE96022"/>
    <w:multiLevelType w:val="multilevel"/>
    <w:tmpl w:val="BE28A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>
    <w:nsid w:val="5AAF3331"/>
    <w:multiLevelType w:val="multilevel"/>
    <w:tmpl w:val="5AA6F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EB00A5A"/>
    <w:multiLevelType w:val="hybridMultilevel"/>
    <w:tmpl w:val="7AEE6E04"/>
    <w:lvl w:ilvl="0" w:tplc="F34421A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89"/>
    <w:rsid w:val="000018C5"/>
    <w:rsid w:val="000254BF"/>
    <w:rsid w:val="00026FDF"/>
    <w:rsid w:val="00046B1A"/>
    <w:rsid w:val="0007424D"/>
    <w:rsid w:val="000876FA"/>
    <w:rsid w:val="000E00C6"/>
    <w:rsid w:val="0012032A"/>
    <w:rsid w:val="00132763"/>
    <w:rsid w:val="001C6629"/>
    <w:rsid w:val="001F0435"/>
    <w:rsid w:val="001F79C3"/>
    <w:rsid w:val="002039D0"/>
    <w:rsid w:val="00224E94"/>
    <w:rsid w:val="00292EF7"/>
    <w:rsid w:val="002C7001"/>
    <w:rsid w:val="002C7352"/>
    <w:rsid w:val="003423EB"/>
    <w:rsid w:val="0035390F"/>
    <w:rsid w:val="00361542"/>
    <w:rsid w:val="003A4659"/>
    <w:rsid w:val="003B1A2F"/>
    <w:rsid w:val="003D68D0"/>
    <w:rsid w:val="003E7895"/>
    <w:rsid w:val="004274F9"/>
    <w:rsid w:val="0043470E"/>
    <w:rsid w:val="0043798E"/>
    <w:rsid w:val="00442261"/>
    <w:rsid w:val="00474CB0"/>
    <w:rsid w:val="00475D54"/>
    <w:rsid w:val="005043B3"/>
    <w:rsid w:val="0058451B"/>
    <w:rsid w:val="005E453C"/>
    <w:rsid w:val="00601975"/>
    <w:rsid w:val="0060456F"/>
    <w:rsid w:val="006113BF"/>
    <w:rsid w:val="006135F5"/>
    <w:rsid w:val="00624A8F"/>
    <w:rsid w:val="0064064E"/>
    <w:rsid w:val="00664EE2"/>
    <w:rsid w:val="006A1740"/>
    <w:rsid w:val="006F56D5"/>
    <w:rsid w:val="00720490"/>
    <w:rsid w:val="0073267B"/>
    <w:rsid w:val="007709CC"/>
    <w:rsid w:val="007B54F0"/>
    <w:rsid w:val="00802F30"/>
    <w:rsid w:val="00807499"/>
    <w:rsid w:val="00830A1A"/>
    <w:rsid w:val="00840CB4"/>
    <w:rsid w:val="00860AC3"/>
    <w:rsid w:val="00887824"/>
    <w:rsid w:val="00891187"/>
    <w:rsid w:val="008A48C7"/>
    <w:rsid w:val="008D05BD"/>
    <w:rsid w:val="00947719"/>
    <w:rsid w:val="0095569F"/>
    <w:rsid w:val="009B17AD"/>
    <w:rsid w:val="00A233D9"/>
    <w:rsid w:val="00A826DB"/>
    <w:rsid w:val="00AA406E"/>
    <w:rsid w:val="00AD662C"/>
    <w:rsid w:val="00B1060F"/>
    <w:rsid w:val="00B317D1"/>
    <w:rsid w:val="00B5059E"/>
    <w:rsid w:val="00B62292"/>
    <w:rsid w:val="00B81C02"/>
    <w:rsid w:val="00BA41CD"/>
    <w:rsid w:val="00BA52D5"/>
    <w:rsid w:val="00BD2AC6"/>
    <w:rsid w:val="00C02964"/>
    <w:rsid w:val="00C1360A"/>
    <w:rsid w:val="00C25D8F"/>
    <w:rsid w:val="00C44232"/>
    <w:rsid w:val="00C62D7B"/>
    <w:rsid w:val="00C91AC4"/>
    <w:rsid w:val="00CE0843"/>
    <w:rsid w:val="00D65489"/>
    <w:rsid w:val="00D6722D"/>
    <w:rsid w:val="00D74924"/>
    <w:rsid w:val="00D948D0"/>
    <w:rsid w:val="00DE179A"/>
    <w:rsid w:val="00DE36DB"/>
    <w:rsid w:val="00E21B5A"/>
    <w:rsid w:val="00EB5D07"/>
    <w:rsid w:val="00F12E41"/>
    <w:rsid w:val="00F45F71"/>
    <w:rsid w:val="00F61D89"/>
    <w:rsid w:val="00FB2411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AB9A3-1389-4E32-B39F-EBCCC975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kovalenko</cp:lastModifiedBy>
  <cp:revision>20</cp:revision>
  <dcterms:created xsi:type="dcterms:W3CDTF">2019-06-20T08:56:00Z</dcterms:created>
  <dcterms:modified xsi:type="dcterms:W3CDTF">2020-03-27T06:35:00Z</dcterms:modified>
</cp:coreProperties>
</file>