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C25615"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УТВЕРЖДАЮ:</w:t>
      </w:r>
    </w:p>
    <w:p w:rsidR="00C25615" w:rsidRPr="00DB08EF" w:rsidRDefault="00C25615" w:rsidP="00C25615">
      <w:pPr>
        <w:spacing w:after="0"/>
        <w:rPr>
          <w:rFonts w:ascii="Times New Roman" w:eastAsia="Times New Roman" w:hAnsi="Times New Roman" w:cs="Times New Roman"/>
          <w:b/>
          <w:bCs/>
          <w:sz w:val="24"/>
          <w:szCs w:val="24"/>
        </w:rPr>
      </w:pPr>
    </w:p>
    <w:p w:rsidR="00C25615" w:rsidRPr="00DB08EF" w:rsidRDefault="00FD3CA3" w:rsidP="00C25615">
      <w:pPr>
        <w:spacing w:after="0"/>
        <w:ind w:left="6372"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Генеральный директор</w:t>
      </w:r>
    </w:p>
    <w:p w:rsidR="00C25615" w:rsidRPr="00DB08EF"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________</w:t>
      </w:r>
      <w:r w:rsidR="00FD3CA3">
        <w:rPr>
          <w:rFonts w:ascii="Times New Roman" w:eastAsia="Times New Roman" w:hAnsi="Times New Roman" w:cs="Times New Roman"/>
          <w:b/>
          <w:bCs/>
          <w:sz w:val="24"/>
          <w:szCs w:val="24"/>
        </w:rPr>
        <w:t>В.В. Овчинцев</w:t>
      </w:r>
    </w:p>
    <w:p w:rsidR="00C315B1" w:rsidRDefault="00C25615" w:rsidP="008611B6">
      <w:pPr>
        <w:spacing w:after="0" w:line="240" w:lineRule="auto"/>
        <w:ind w:left="6372" w:firstLine="708"/>
        <w:jc w:val="center"/>
        <w:rPr>
          <w:rFonts w:ascii="Times New Roman" w:eastAsia="Times New Roman" w:hAnsi="Times New Roman" w:cs="Times New Roman"/>
          <w:bCs/>
          <w:sz w:val="28"/>
          <w:szCs w:val="28"/>
        </w:rPr>
      </w:pPr>
      <w:r>
        <w:rPr>
          <w:rFonts w:ascii="Times New Roman" w:eastAsia="Times New Roman" w:hAnsi="Times New Roman" w:cs="Times New Roman"/>
          <w:b/>
          <w:bCs/>
          <w:sz w:val="24"/>
          <w:szCs w:val="24"/>
        </w:rPr>
        <w:t>«___» _</w:t>
      </w:r>
      <w:r w:rsidRPr="00DB08EF">
        <w:rPr>
          <w:rFonts w:ascii="Times New Roman" w:eastAsia="Times New Roman" w:hAnsi="Times New Roman" w:cs="Times New Roman"/>
          <w:b/>
          <w:bCs/>
          <w:sz w:val="24"/>
          <w:szCs w:val="24"/>
        </w:rPr>
        <w:t>_________ 201</w:t>
      </w:r>
      <w:r w:rsidR="00D40D3F">
        <w:rPr>
          <w:rFonts w:ascii="Times New Roman" w:eastAsia="Times New Roman" w:hAnsi="Times New Roman" w:cs="Times New Roman"/>
          <w:b/>
          <w:bCs/>
          <w:sz w:val="24"/>
          <w:szCs w:val="24"/>
        </w:rPr>
        <w:t>6</w:t>
      </w:r>
      <w:r w:rsidRPr="00DB08EF">
        <w:rPr>
          <w:rFonts w:ascii="Times New Roman" w:eastAsia="Times New Roman" w:hAnsi="Times New Roman" w:cs="Times New Roman"/>
          <w:b/>
          <w:bCs/>
          <w:sz w:val="24"/>
          <w:szCs w:val="24"/>
        </w:rPr>
        <w:t>г</w:t>
      </w:r>
      <w:r w:rsidR="00515D76">
        <w:rPr>
          <w:rFonts w:ascii="Times New Roman" w:eastAsia="Times New Roman" w:hAnsi="Times New Roman" w:cs="Times New Roman"/>
          <w:b/>
          <w:bCs/>
          <w:sz w:val="24"/>
          <w:szCs w:val="24"/>
        </w:rPr>
        <w:t>.</w:t>
      </w: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8222A0">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7C647E" w:rsidRPr="007C647E" w:rsidRDefault="00881559" w:rsidP="007C647E">
      <w:pPr>
        <w:pStyle w:val="af6"/>
        <w:jc w:val="center"/>
        <w:rPr>
          <w:b/>
          <w:bCs/>
          <w:sz w:val="28"/>
          <w:szCs w:val="28"/>
        </w:rPr>
      </w:pPr>
      <w:r w:rsidRPr="00B67A18">
        <w:rPr>
          <w:b/>
          <w:bCs/>
          <w:sz w:val="28"/>
          <w:szCs w:val="28"/>
        </w:rPr>
        <w:t xml:space="preserve">о проведении открытого запроса предложений </w:t>
      </w:r>
      <w:r w:rsidR="00540756" w:rsidRPr="00B67A18">
        <w:rPr>
          <w:b/>
          <w:bCs/>
          <w:sz w:val="28"/>
          <w:szCs w:val="28"/>
        </w:rPr>
        <w:t xml:space="preserve">на оказание услуг </w:t>
      </w:r>
      <w:r w:rsidR="00D40D3F" w:rsidRPr="00D40D3F">
        <w:rPr>
          <w:b/>
          <w:bCs/>
          <w:sz w:val="28"/>
          <w:szCs w:val="28"/>
        </w:rPr>
        <w:t>по автомобильным грузоперевозкам с производственных площадок ООО «</w:t>
      </w:r>
      <w:proofErr w:type="spellStart"/>
      <w:r w:rsidR="00D40D3F" w:rsidRPr="00D40D3F">
        <w:rPr>
          <w:b/>
          <w:bCs/>
          <w:sz w:val="28"/>
          <w:szCs w:val="28"/>
        </w:rPr>
        <w:t>ВОЛМА-Волгоград</w:t>
      </w:r>
      <w:proofErr w:type="spellEnd"/>
      <w:r w:rsidR="00D40D3F" w:rsidRPr="00D40D3F">
        <w:rPr>
          <w:b/>
          <w:bCs/>
          <w:sz w:val="28"/>
          <w:szCs w:val="28"/>
        </w:rPr>
        <w:t>», ООО «ВОЛМА-Воскресенск», ООО «ВОЛМА-Майкоп» для нужд ООО «ВОЛМА-Маркетинг»</w:t>
      </w:r>
    </w:p>
    <w:p w:rsidR="000109A7" w:rsidRPr="00B67A18" w:rsidRDefault="000109A7" w:rsidP="00B67A18">
      <w:pPr>
        <w:ind w:right="-142"/>
        <w:jc w:val="center"/>
        <w:rPr>
          <w:rFonts w:ascii="Times New Roman" w:eastAsia="Times New Roman" w:hAnsi="Times New Roman" w:cs="Times New Roman"/>
          <w:b/>
          <w:bCs/>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540756" w:rsidRDefault="00540756"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C647E" w:rsidRDefault="007C647E"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D40D3F">
        <w:rPr>
          <w:rFonts w:ascii="Times New Roman" w:hAnsi="Times New Roman" w:cs="Times New Roman"/>
          <w:b/>
          <w:noProof/>
          <w:sz w:val="24"/>
          <w:szCs w:val="24"/>
        </w:rPr>
        <w:t>6</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w:t>
      </w:r>
      <w:proofErr w:type="gramStart"/>
      <w:r w:rsidRPr="00FE06E7">
        <w:rPr>
          <w:rFonts w:ascii="Times New Roman" w:eastAsia="Times New Roman" w:hAnsi="Times New Roman" w:cs="Times New Roman"/>
          <w:sz w:val="24"/>
          <w:szCs w:val="24"/>
        </w:rPr>
        <w:t xml:space="preserve">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proofErr w:type="gramEnd"/>
      <w:r w:rsidRPr="00FE06E7">
        <w:rPr>
          <w:rFonts w:ascii="Times New Roman" w:eastAsia="Times New Roman" w:hAnsi="Times New Roman" w:cs="Times New Roman"/>
          <w:sz w:val="24"/>
          <w:szCs w:val="24"/>
        </w:rPr>
        <w:t xml:space="preserve">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A009CC" w:rsidRPr="00BB1BBF">
          <w:rPr>
            <w:rStyle w:val="af"/>
            <w:rFonts w:ascii="Times New Roman" w:eastAsia="Times New Roman" w:hAnsi="Times New Roman" w:cs="Times New Roman"/>
            <w:sz w:val="24"/>
            <w:szCs w:val="24"/>
          </w:rPr>
          <w:t>www.otc-tender.ru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2A063B">
        <w:rPr>
          <w:rFonts w:ascii="Times New Roman" w:eastAsia="Times New Roman" w:hAnsi="Times New Roman" w:cs="Times New Roman"/>
          <w:bCs/>
          <w:sz w:val="24"/>
          <w:szCs w:val="24"/>
        </w:rPr>
        <w:t>из Личного кабинета посредством штатного интерфейса ЭП</w:t>
      </w:r>
      <w:r w:rsidR="00D42F68">
        <w:rPr>
          <w:rFonts w:ascii="Times New Roman" w:eastAsia="Times New Roman" w:hAnsi="Times New Roman" w:cs="Times New Roman"/>
          <w:bCs/>
          <w:sz w:val="24"/>
          <w:szCs w:val="24"/>
        </w:rPr>
        <w:t>, либо 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w:t>
      </w:r>
      <w:r w:rsidRPr="00FE06E7">
        <w:rPr>
          <w:rFonts w:ascii="Times New Roman" w:eastAsia="Times New Roman" w:hAnsi="Times New Roman" w:cs="Times New Roman"/>
          <w:bCs/>
          <w:sz w:val="24"/>
          <w:szCs w:val="24"/>
        </w:rPr>
        <w:lastRenderedPageBreak/>
        <w:t xml:space="preserve">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A8412C" w:rsidRDefault="001D72BB" w:rsidP="00A8412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C431B" w:rsidRPr="00015333">
        <w:rPr>
          <w:rFonts w:ascii="Times New Roman" w:eastAsia="Times New Roman" w:hAnsi="Times New Roman" w:cs="Times New Roman"/>
          <w:sz w:val="24"/>
          <w:szCs w:val="24"/>
        </w:rPr>
        <w:t xml:space="preserve">) </w:t>
      </w:r>
      <w:r w:rsidR="00A56239" w:rsidRPr="00015333">
        <w:rPr>
          <w:rFonts w:ascii="Times New Roman" w:eastAsia="Times New Roman" w:hAnsi="Times New Roman" w:cs="Times New Roman"/>
          <w:sz w:val="24"/>
          <w:szCs w:val="24"/>
        </w:rPr>
        <w:t xml:space="preserve">Техническое предложение </w:t>
      </w:r>
      <w:r w:rsidR="00A56239">
        <w:rPr>
          <w:rFonts w:ascii="Times New Roman" w:eastAsia="Times New Roman" w:hAnsi="Times New Roman" w:cs="Times New Roman"/>
          <w:sz w:val="24"/>
          <w:szCs w:val="24"/>
        </w:rPr>
        <w:t xml:space="preserve">Участника тендера </w:t>
      </w:r>
      <w:r w:rsidR="00A56239" w:rsidRPr="00015333">
        <w:rPr>
          <w:rFonts w:ascii="Times New Roman" w:eastAsia="Times New Roman" w:hAnsi="Times New Roman" w:cs="Times New Roman"/>
          <w:sz w:val="24"/>
          <w:szCs w:val="24"/>
        </w:rPr>
        <w:t xml:space="preserve">о качестве услуг и иные предложения об условиях исполнения </w:t>
      </w:r>
      <w:r w:rsidR="00A56239" w:rsidRPr="00A56239">
        <w:rPr>
          <w:rFonts w:ascii="Times New Roman" w:eastAsia="Times New Roman" w:hAnsi="Times New Roman" w:cs="Times New Roman"/>
          <w:sz w:val="24"/>
          <w:szCs w:val="24"/>
        </w:rPr>
        <w:t>Договора</w:t>
      </w:r>
      <w:r w:rsidR="00A56239" w:rsidRPr="00A56239">
        <w:rPr>
          <w:rFonts w:ascii="Times New Roman" w:eastAsia="Times New Roman" w:hAnsi="Times New Roman" w:cs="Times New Roman"/>
          <w:bCs/>
          <w:color w:val="0070C0"/>
          <w:sz w:val="24"/>
          <w:szCs w:val="24"/>
        </w:rPr>
        <w:t xml:space="preserve"> </w:t>
      </w:r>
      <w:r w:rsidR="00A8412C" w:rsidRPr="00A56239">
        <w:rPr>
          <w:rFonts w:ascii="Times New Roman" w:eastAsia="Times New Roman" w:hAnsi="Times New Roman" w:cs="Times New Roman"/>
          <w:bCs/>
          <w:color w:val="0070C0"/>
          <w:sz w:val="24"/>
          <w:szCs w:val="24"/>
        </w:rPr>
        <w:t xml:space="preserve">(по Форме 3 Раздела </w:t>
      </w:r>
      <w:r w:rsidR="00A8412C" w:rsidRPr="00A56239">
        <w:rPr>
          <w:rFonts w:ascii="Times New Roman" w:eastAsia="Times New Roman" w:hAnsi="Times New Roman" w:cs="Times New Roman"/>
          <w:bCs/>
          <w:color w:val="0070C0"/>
          <w:sz w:val="24"/>
          <w:szCs w:val="24"/>
          <w:lang w:val="en-US"/>
        </w:rPr>
        <w:t>III</w:t>
      </w:r>
      <w:r w:rsidR="00A8412C" w:rsidRPr="00A56239">
        <w:rPr>
          <w:rFonts w:ascii="Times New Roman" w:eastAsia="Times New Roman" w:hAnsi="Times New Roman" w:cs="Times New Roman"/>
          <w:bCs/>
          <w:color w:val="0070C0"/>
          <w:sz w:val="24"/>
          <w:szCs w:val="24"/>
        </w:rPr>
        <w:t xml:space="preserve">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C016E3">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A9155F">
        <w:rPr>
          <w:rFonts w:ascii="Times New Roman" w:eastAsia="Times New Roman" w:hAnsi="Times New Roman" w:cs="Times New Roman"/>
          <w:sz w:val="24"/>
          <w:szCs w:val="24"/>
        </w:rPr>
        <w:t>и</w:t>
      </w:r>
      <w:proofErr w:type="gramEnd"/>
      <w:r w:rsidR="00E21B56" w:rsidRPr="00A9155F">
        <w:rPr>
          <w:rFonts w:ascii="Times New Roman" w:eastAsia="Times New Roman" w:hAnsi="Times New Roman" w:cs="Times New Roman"/>
          <w:sz w:val="24"/>
          <w:szCs w:val="24"/>
        </w:rPr>
        <w:t xml:space="preserve">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1F1F69" w:rsidRPr="004B2982" w:rsidRDefault="001F1F69" w:rsidP="001F1F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1F1F69" w:rsidRPr="00A9155F" w:rsidRDefault="001F1F69" w:rsidP="001F1F69">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F1F69" w:rsidP="001F1F69">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42F36" w:rsidRPr="00832E9F" w:rsidRDefault="00842F36" w:rsidP="00842F36">
      <w:pPr>
        <w:spacing w:after="0" w:line="240" w:lineRule="auto"/>
        <w:ind w:firstLine="284"/>
        <w:jc w:val="both"/>
        <w:outlineLvl w:val="2"/>
        <w:rPr>
          <w:rFonts w:ascii="Times New Roman" w:eastAsia="Times New Roman" w:hAnsi="Times New Roman" w:cs="Times New Roman"/>
          <w:bCs/>
          <w:color w:val="0070C0"/>
          <w:sz w:val="24"/>
          <w:szCs w:val="24"/>
        </w:rPr>
      </w:pPr>
      <w:r>
        <w:rPr>
          <w:rFonts w:ascii="Times New Roman" w:hAnsi="Times New Roman"/>
          <w:sz w:val="24"/>
          <w:szCs w:val="24"/>
        </w:rPr>
        <w:t xml:space="preserve">10) </w:t>
      </w:r>
      <w:r w:rsidRPr="00832E9F">
        <w:rPr>
          <w:rFonts w:ascii="Times New Roman" w:hAnsi="Times New Roman"/>
          <w:sz w:val="24"/>
          <w:szCs w:val="24"/>
        </w:rPr>
        <w:t xml:space="preserve">документы, подтверждающие </w:t>
      </w:r>
      <w:r>
        <w:rPr>
          <w:rFonts w:ascii="Times New Roman" w:hAnsi="Times New Roman"/>
          <w:sz w:val="24"/>
          <w:szCs w:val="24"/>
        </w:rPr>
        <w:t>к</w:t>
      </w:r>
      <w:r w:rsidR="00B67A18">
        <w:rPr>
          <w:rFonts w:ascii="Times New Roman" w:hAnsi="Times New Roman"/>
          <w:sz w:val="24"/>
          <w:szCs w:val="24"/>
        </w:rPr>
        <w:t>в</w:t>
      </w:r>
      <w:r>
        <w:rPr>
          <w:rFonts w:ascii="Times New Roman" w:hAnsi="Times New Roman"/>
          <w:sz w:val="24"/>
          <w:szCs w:val="24"/>
        </w:rPr>
        <w:t>алификацию, опыт и репутацию</w:t>
      </w:r>
      <w:r w:rsidRPr="00832E9F">
        <w:rPr>
          <w:rFonts w:ascii="Times New Roman" w:hAnsi="Times New Roman"/>
          <w:sz w:val="24"/>
          <w:szCs w:val="24"/>
        </w:rPr>
        <w:t xml:space="preserve"> участника </w:t>
      </w:r>
      <w:r>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на бумажном носителе в запечатанном конверте по адресу, указанному в </w:t>
      </w:r>
      <w:r>
        <w:rPr>
          <w:rFonts w:ascii="Times New Roman" w:eastAsia="Times New Roman" w:hAnsi="Times New Roman" w:cs="Times New Roman"/>
          <w:bCs/>
          <w:sz w:val="24"/>
          <w:szCs w:val="24"/>
        </w:rPr>
        <w:t xml:space="preserve">Извещении и </w:t>
      </w:r>
      <w:r w:rsidRPr="00A9155F">
        <w:rPr>
          <w:rFonts w:ascii="Times New Roman" w:eastAsia="Times New Roman" w:hAnsi="Times New Roman" w:cs="Times New Roman"/>
          <w:bCs/>
          <w:sz w:val="24"/>
          <w:szCs w:val="24"/>
        </w:rPr>
        <w:t xml:space="preserve">Информационной карте открытого </w:t>
      </w:r>
      <w:r>
        <w:rPr>
          <w:rFonts w:ascii="Times New Roman" w:eastAsia="Times New Roman" w:hAnsi="Times New Roman" w:cs="Times New Roman"/>
          <w:bCs/>
          <w:sz w:val="24"/>
          <w:szCs w:val="24"/>
        </w:rPr>
        <w:t>запроса предложений, возможна подача заявок Участниками 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Pr="00A9155F">
        <w:rPr>
          <w:rFonts w:ascii="Times New Roman" w:eastAsia="Times New Roman" w:hAnsi="Times New Roman" w:cs="Times New Roman"/>
          <w:bCs/>
          <w:sz w:val="24"/>
          <w:szCs w:val="24"/>
        </w:rPr>
        <w:t>Вскрытие конвертов с заявками</w:t>
      </w:r>
      <w:r w:rsidR="007D1559">
        <w:rPr>
          <w:rFonts w:ascii="Times New Roman" w:eastAsia="Times New Roman" w:hAnsi="Times New Roman" w:cs="Times New Roman"/>
          <w:bCs/>
          <w:sz w:val="24"/>
          <w:szCs w:val="24"/>
        </w:rPr>
        <w:t xml:space="preserve"> (открытие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3.7.2. Результаты вскрытия конвертов</w:t>
      </w:r>
      <w:r>
        <w:rPr>
          <w:rFonts w:ascii="Times New Roman" w:eastAsia="Times New Roman" w:hAnsi="Times New Roman" w:cs="Times New Roman"/>
          <w:bCs/>
          <w:sz w:val="24"/>
          <w:szCs w:val="24"/>
        </w:rPr>
        <w:t xml:space="preserve"> с заявками,</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Корпорацией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C016E3" w:rsidRDefault="00C016E3" w:rsidP="00F3040E">
      <w:pPr>
        <w:spacing w:after="0" w:line="240" w:lineRule="auto"/>
        <w:ind w:firstLine="284"/>
        <w:jc w:val="both"/>
        <w:rPr>
          <w:rFonts w:ascii="Times New Roman" w:eastAsia="Times New Roman" w:hAnsi="Times New Roman" w:cs="Times New Roman"/>
          <w:bCs/>
          <w:sz w:val="24"/>
          <w:szCs w:val="24"/>
        </w:rPr>
      </w:pPr>
    </w:p>
    <w:p w:rsidR="00C016E3" w:rsidRDefault="00C016E3"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442752" w:rsidRPr="00D40D3F" w:rsidRDefault="00442752"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4101CB" w:rsidRPr="00FE06E7" w:rsidRDefault="004101CB" w:rsidP="004101CB">
      <w:pPr>
        <w:spacing w:after="0" w:line="240" w:lineRule="auto"/>
        <w:jc w:val="center"/>
        <w:outlineLvl w:val="0"/>
        <w:rPr>
          <w:rFonts w:ascii="Times New Roman" w:hAnsi="Times New Roman" w:cs="Times New Roman"/>
          <w:sz w:val="24"/>
          <w:szCs w:val="24"/>
        </w:rPr>
      </w:pP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244"/>
      </w:tblGrid>
      <w:tr w:rsidR="00DF2500" w:rsidRPr="00FE06E7" w:rsidTr="00DA7040">
        <w:trPr>
          <w:trHeight w:val="257"/>
        </w:trPr>
        <w:tc>
          <w:tcPr>
            <w:tcW w:w="1017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6258EF" w:rsidTr="00DA7040">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258EF" w:rsidRDefault="00795E2B" w:rsidP="00604E63">
            <w:pPr>
              <w:pStyle w:val="4"/>
              <w:keepNext w:val="0"/>
              <w:spacing w:line="276" w:lineRule="auto"/>
              <w:jc w:val="center"/>
              <w:rPr>
                <w:sz w:val="22"/>
                <w:szCs w:val="22"/>
              </w:rPr>
            </w:pPr>
            <w:r w:rsidRPr="006258EF">
              <w:rPr>
                <w:sz w:val="22"/>
                <w:szCs w:val="22"/>
              </w:rPr>
              <w:t>Организатор тендера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27000C" w:rsidRPr="006258EF" w:rsidRDefault="00DF2500" w:rsidP="00AD219E">
            <w:pPr>
              <w:widowControl w:val="0"/>
              <w:spacing w:after="0"/>
              <w:rPr>
                <w:rFonts w:ascii="Times New Roman" w:hAnsi="Times New Roman" w:cs="Times New Roman"/>
              </w:rPr>
            </w:pPr>
            <w:r w:rsidRPr="006258EF">
              <w:rPr>
                <w:rFonts w:ascii="Times New Roman" w:hAnsi="Times New Roman" w:cs="Times New Roman"/>
                <w:b/>
              </w:rPr>
              <w:t xml:space="preserve">Наименование: </w:t>
            </w:r>
            <w:r w:rsidR="0027000C" w:rsidRPr="006258EF">
              <w:rPr>
                <w:rFonts w:ascii="Times New Roman" w:hAnsi="Times New Roman" w:cs="Times New Roman"/>
              </w:rPr>
              <w:t>Общество с ограниченной ответственностью «Управляющая компания «ВОЛМА»</w:t>
            </w:r>
          </w:p>
          <w:p w:rsidR="00814D91" w:rsidRPr="006258EF" w:rsidRDefault="00DF2500" w:rsidP="00AD219E">
            <w:pPr>
              <w:pStyle w:val="Style4"/>
              <w:spacing w:line="276" w:lineRule="auto"/>
              <w:ind w:right="226"/>
              <w:rPr>
                <w:sz w:val="22"/>
                <w:szCs w:val="22"/>
              </w:rPr>
            </w:pPr>
            <w:r w:rsidRPr="006258EF">
              <w:rPr>
                <w:b/>
                <w:sz w:val="22"/>
                <w:szCs w:val="22"/>
              </w:rPr>
              <w:t xml:space="preserve">Почтовый адрес: </w:t>
            </w:r>
            <w:r w:rsidR="00257EF4" w:rsidRPr="006258EF">
              <w:rPr>
                <w:sz w:val="22"/>
                <w:szCs w:val="22"/>
              </w:rPr>
              <w:t>400019,</w:t>
            </w:r>
            <w:r w:rsidR="00257EF4" w:rsidRPr="006258EF">
              <w:rPr>
                <w:b/>
                <w:sz w:val="22"/>
                <w:szCs w:val="22"/>
              </w:rPr>
              <w:t xml:space="preserve"> </w:t>
            </w:r>
            <w:r w:rsidR="00814D91" w:rsidRPr="006258EF">
              <w:rPr>
                <w:sz w:val="22"/>
                <w:szCs w:val="22"/>
              </w:rPr>
              <w:t xml:space="preserve">РФ, г Волгоград,  ул. </w:t>
            </w:r>
            <w:proofErr w:type="spellStart"/>
            <w:r w:rsidR="00814D91" w:rsidRPr="006258EF">
              <w:rPr>
                <w:sz w:val="22"/>
                <w:szCs w:val="22"/>
              </w:rPr>
              <w:t>Крепильная</w:t>
            </w:r>
            <w:proofErr w:type="spellEnd"/>
            <w:r w:rsidR="00814D91" w:rsidRPr="006258EF">
              <w:rPr>
                <w:sz w:val="22"/>
                <w:szCs w:val="22"/>
              </w:rPr>
              <w:t>, 128.</w:t>
            </w:r>
          </w:p>
          <w:p w:rsidR="00DA7040" w:rsidRPr="006258EF" w:rsidRDefault="00DA7040" w:rsidP="00DA7040">
            <w:pPr>
              <w:spacing w:after="0"/>
              <w:jc w:val="both"/>
              <w:rPr>
                <w:rFonts w:ascii="Times New Roman" w:eastAsia="Times New Roman" w:hAnsi="Times New Roman" w:cs="Times New Roman"/>
                <w:b/>
                <w:u w:val="single"/>
                <w:lang w:eastAsia="ar-SA"/>
              </w:rPr>
            </w:pPr>
            <w:r w:rsidRPr="006258EF">
              <w:rPr>
                <w:rFonts w:ascii="Times New Roman" w:eastAsia="Times New Roman" w:hAnsi="Times New Roman" w:cs="Times New Roman"/>
                <w:b/>
                <w:u w:val="single"/>
                <w:lang w:eastAsia="ar-SA"/>
              </w:rPr>
              <w:t>Контактные лица:</w:t>
            </w:r>
          </w:p>
          <w:p w:rsidR="0000740D" w:rsidRPr="006258EF" w:rsidRDefault="0000740D" w:rsidP="0000740D">
            <w:pPr>
              <w:widowControl w:val="0"/>
              <w:autoSpaceDE w:val="0"/>
              <w:autoSpaceDN w:val="0"/>
              <w:adjustRightInd w:val="0"/>
              <w:spacing w:after="0"/>
              <w:ind w:right="226"/>
              <w:rPr>
                <w:rFonts w:ascii="Times New Roman" w:eastAsia="Times New Roman" w:hAnsi="Times New Roman" w:cs="Times New Roman"/>
              </w:rPr>
            </w:pPr>
            <w:r w:rsidRPr="006258EF">
              <w:rPr>
                <w:rFonts w:ascii="Times New Roman" w:eastAsia="Times New Roman" w:hAnsi="Times New Roman" w:cs="Times New Roman"/>
              </w:rPr>
              <w:t xml:space="preserve">Коваленко Ирина Александровна, начальник отдела организации тендеров, </w:t>
            </w:r>
          </w:p>
          <w:p w:rsidR="0000740D" w:rsidRPr="006258EF" w:rsidRDefault="0000740D" w:rsidP="000074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6258EF">
              <w:rPr>
                <w:rFonts w:ascii="Times New Roman" w:eastAsia="Times New Roman" w:hAnsi="Times New Roman" w:cs="Times New Roman"/>
              </w:rPr>
              <w:t>тел</w:t>
            </w:r>
            <w:r w:rsidRPr="006258EF">
              <w:rPr>
                <w:rFonts w:ascii="Times New Roman" w:eastAsia="Times New Roman" w:hAnsi="Times New Roman" w:cs="Times New Roman"/>
                <w:lang w:val="en-US"/>
              </w:rPr>
              <w:t xml:space="preserve">.: +7(8442) 41-44-91 E-mail: </w:t>
            </w:r>
            <w:hyperlink r:id="rId11" w:history="1">
              <w:r w:rsidRPr="006258EF">
                <w:rPr>
                  <w:rFonts w:ascii="Times New Roman" w:eastAsia="Times New Roman" w:hAnsi="Times New Roman" w:cs="Times New Roman"/>
                  <w:color w:val="0000FF"/>
                  <w:u w:val="single"/>
                  <w:lang w:val="en-US"/>
                </w:rPr>
                <w:t>tender@volma.ru</w:t>
              </w:r>
            </w:hyperlink>
            <w:r w:rsidRPr="006258EF">
              <w:rPr>
                <w:rFonts w:ascii="Times New Roman" w:eastAsia="Times New Roman" w:hAnsi="Times New Roman" w:cs="Times New Roman"/>
                <w:color w:val="0000FF"/>
                <w:u w:val="single"/>
                <w:lang w:val="en-US"/>
              </w:rPr>
              <w:t>.</w:t>
            </w:r>
          </w:p>
          <w:p w:rsidR="0000740D" w:rsidRPr="006258EF" w:rsidRDefault="0000740D" w:rsidP="0000740D">
            <w:pPr>
              <w:suppressAutoHyphens/>
              <w:overflowPunct w:val="0"/>
              <w:autoSpaceDE w:val="0"/>
              <w:autoSpaceDN w:val="0"/>
              <w:adjustRightInd w:val="0"/>
              <w:spacing w:after="0"/>
              <w:textAlignment w:val="baseline"/>
              <w:rPr>
                <w:rFonts w:ascii="Times New Roman" w:eastAsia="Times New Roman" w:hAnsi="Times New Roman" w:cs="Times New Roman"/>
              </w:rPr>
            </w:pPr>
            <w:r w:rsidRPr="006258EF">
              <w:rPr>
                <w:rFonts w:ascii="Times New Roman" w:eastAsia="Times New Roman" w:hAnsi="Times New Roman" w:cs="Times New Roman"/>
              </w:rPr>
              <w:t>Юшкин Михаил Владимирович, специалист  по организации тендеров,</w:t>
            </w:r>
          </w:p>
          <w:p w:rsidR="0000740D" w:rsidRPr="006258EF" w:rsidRDefault="0000740D" w:rsidP="0000740D">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6258EF">
              <w:rPr>
                <w:rFonts w:ascii="Times New Roman" w:eastAsia="Times New Roman" w:hAnsi="Times New Roman" w:cs="Times New Roman"/>
              </w:rPr>
              <w:t xml:space="preserve">тел.: +7(8442) 49-39-39  доб. 12-23,  </w:t>
            </w:r>
            <w:r w:rsidRPr="006258EF">
              <w:rPr>
                <w:rFonts w:ascii="Times New Roman" w:eastAsia="Times New Roman" w:hAnsi="Times New Roman" w:cs="Times New Roman"/>
                <w:lang w:val="en-US"/>
              </w:rPr>
              <w:t>E</w:t>
            </w:r>
            <w:r w:rsidRPr="006258EF">
              <w:rPr>
                <w:rFonts w:ascii="Times New Roman" w:eastAsia="Times New Roman" w:hAnsi="Times New Roman" w:cs="Times New Roman"/>
              </w:rPr>
              <w:t>-</w:t>
            </w:r>
            <w:r w:rsidRPr="006258EF">
              <w:rPr>
                <w:rFonts w:ascii="Times New Roman" w:eastAsia="Times New Roman" w:hAnsi="Times New Roman" w:cs="Times New Roman"/>
                <w:lang w:val="en-US"/>
              </w:rPr>
              <w:t>mail</w:t>
            </w:r>
            <w:r w:rsidRPr="006258EF">
              <w:rPr>
                <w:rFonts w:ascii="Times New Roman" w:eastAsia="Times New Roman" w:hAnsi="Times New Roman" w:cs="Times New Roman"/>
              </w:rPr>
              <w:t xml:space="preserve">: </w:t>
            </w:r>
            <w:r w:rsidRPr="006258EF">
              <w:rPr>
                <w:rFonts w:ascii="Times New Roman" w:eastAsia="Times New Roman" w:hAnsi="Times New Roman" w:cs="Times New Roman"/>
                <w:color w:val="0000CC"/>
                <w:u w:val="single"/>
                <w:lang w:val="en-US"/>
              </w:rPr>
              <w:t>tender</w:t>
            </w:r>
            <w:r w:rsidRPr="006258EF">
              <w:rPr>
                <w:rFonts w:ascii="Times New Roman" w:eastAsia="Times New Roman" w:hAnsi="Times New Roman" w:cs="Times New Roman"/>
                <w:color w:val="0000CC"/>
                <w:u w:val="single"/>
              </w:rPr>
              <w:t>@</w:t>
            </w:r>
            <w:proofErr w:type="spellStart"/>
            <w:r w:rsidRPr="006258EF">
              <w:rPr>
                <w:rFonts w:ascii="Times New Roman" w:eastAsia="Times New Roman" w:hAnsi="Times New Roman" w:cs="Times New Roman"/>
                <w:color w:val="0000CC"/>
                <w:u w:val="single"/>
                <w:lang w:val="en-US"/>
              </w:rPr>
              <w:t>volma</w:t>
            </w:r>
            <w:proofErr w:type="spellEnd"/>
            <w:r w:rsidRPr="006258EF">
              <w:rPr>
                <w:rFonts w:ascii="Times New Roman" w:eastAsia="Times New Roman" w:hAnsi="Times New Roman" w:cs="Times New Roman"/>
                <w:color w:val="0000CC"/>
                <w:u w:val="single"/>
              </w:rPr>
              <w:t>.</w:t>
            </w:r>
            <w:proofErr w:type="spellStart"/>
            <w:r w:rsidRPr="006258EF">
              <w:rPr>
                <w:rFonts w:ascii="Times New Roman" w:eastAsia="Times New Roman" w:hAnsi="Times New Roman" w:cs="Times New Roman"/>
                <w:color w:val="0000CC"/>
                <w:u w:val="single"/>
                <w:lang w:val="en-US"/>
              </w:rPr>
              <w:t>ru</w:t>
            </w:r>
            <w:proofErr w:type="spellEnd"/>
          </w:p>
          <w:p w:rsidR="0000740D" w:rsidRPr="006258EF" w:rsidRDefault="0000740D" w:rsidP="000074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6258EF">
              <w:rPr>
                <w:rFonts w:ascii="Times New Roman" w:eastAsia="Times New Roman" w:hAnsi="Times New Roman" w:cs="Times New Roman"/>
              </w:rPr>
              <w:t>Давыдова Юлия Александровна, специалист по организации тендеров,</w:t>
            </w:r>
          </w:p>
          <w:p w:rsidR="007D1160" w:rsidRPr="006258EF" w:rsidRDefault="0000740D" w:rsidP="0000740D">
            <w:pPr>
              <w:suppressAutoHyphens/>
              <w:overflowPunct w:val="0"/>
              <w:autoSpaceDE w:val="0"/>
              <w:autoSpaceDN w:val="0"/>
              <w:adjustRightInd w:val="0"/>
              <w:spacing w:after="0"/>
              <w:textAlignment w:val="baseline"/>
              <w:rPr>
                <w:rFonts w:ascii="Times New Roman" w:hAnsi="Times New Roman" w:cs="Times New Roman"/>
                <w:lang w:val="en-US"/>
              </w:rPr>
            </w:pPr>
            <w:r w:rsidRPr="006258EF">
              <w:rPr>
                <w:rFonts w:ascii="Times New Roman" w:eastAsia="Times New Roman" w:hAnsi="Times New Roman" w:cs="Times New Roman"/>
              </w:rPr>
              <w:t xml:space="preserve">тел.: +7(8442) 49-39-39 доб. 12-08,  </w:t>
            </w:r>
            <w:r w:rsidRPr="006258EF">
              <w:rPr>
                <w:rFonts w:ascii="Times New Roman" w:eastAsia="Times New Roman" w:hAnsi="Times New Roman" w:cs="Times New Roman"/>
                <w:lang w:val="en-US"/>
              </w:rPr>
              <w:t>E</w:t>
            </w:r>
            <w:r w:rsidRPr="006258EF">
              <w:rPr>
                <w:rFonts w:ascii="Times New Roman" w:eastAsia="Times New Roman" w:hAnsi="Times New Roman" w:cs="Times New Roman"/>
              </w:rPr>
              <w:t>-</w:t>
            </w:r>
            <w:r w:rsidRPr="006258EF">
              <w:rPr>
                <w:rFonts w:ascii="Times New Roman" w:eastAsia="Times New Roman" w:hAnsi="Times New Roman" w:cs="Times New Roman"/>
                <w:lang w:val="en-US"/>
              </w:rPr>
              <w:t>mail</w:t>
            </w:r>
            <w:r w:rsidRPr="006258EF">
              <w:rPr>
                <w:rFonts w:ascii="Times New Roman" w:eastAsia="Times New Roman" w:hAnsi="Times New Roman" w:cs="Times New Roman"/>
              </w:rPr>
              <w:t xml:space="preserve">: </w:t>
            </w:r>
            <w:hyperlink r:id="rId12" w:history="1">
              <w:r w:rsidRPr="006258EF">
                <w:rPr>
                  <w:rFonts w:ascii="Times New Roman" w:eastAsia="Times New Roman" w:hAnsi="Times New Roman" w:cs="Times New Roman"/>
                  <w:color w:val="0000FF"/>
                  <w:u w:val="single"/>
                  <w:lang w:val="en-US"/>
                </w:rPr>
                <w:t>tender</w:t>
              </w:r>
              <w:r w:rsidRPr="006258EF">
                <w:rPr>
                  <w:rFonts w:ascii="Times New Roman" w:eastAsia="Times New Roman" w:hAnsi="Times New Roman" w:cs="Times New Roman"/>
                  <w:color w:val="0000FF"/>
                  <w:u w:val="single"/>
                </w:rPr>
                <w:t>@</w:t>
              </w:r>
              <w:proofErr w:type="spellStart"/>
              <w:r w:rsidRPr="006258EF">
                <w:rPr>
                  <w:rFonts w:ascii="Times New Roman" w:eastAsia="Times New Roman" w:hAnsi="Times New Roman" w:cs="Times New Roman"/>
                  <w:color w:val="0000FF"/>
                  <w:u w:val="single"/>
                  <w:lang w:val="en-US"/>
                </w:rPr>
                <w:t>volma</w:t>
              </w:r>
              <w:proofErr w:type="spellEnd"/>
              <w:r w:rsidRPr="006258EF">
                <w:rPr>
                  <w:rFonts w:ascii="Times New Roman" w:eastAsia="Times New Roman" w:hAnsi="Times New Roman" w:cs="Times New Roman"/>
                  <w:color w:val="0000FF"/>
                  <w:u w:val="single"/>
                </w:rPr>
                <w:t>.</w:t>
              </w:r>
              <w:proofErr w:type="spellStart"/>
              <w:r w:rsidRPr="006258EF">
                <w:rPr>
                  <w:rFonts w:ascii="Times New Roman" w:eastAsia="Times New Roman" w:hAnsi="Times New Roman" w:cs="Times New Roman"/>
                  <w:color w:val="0000FF"/>
                  <w:u w:val="single"/>
                  <w:lang w:val="en-US"/>
                </w:rPr>
                <w:t>ru</w:t>
              </w:r>
              <w:proofErr w:type="spellEnd"/>
            </w:hyperlink>
            <w:r w:rsidRPr="006258EF">
              <w:rPr>
                <w:rFonts w:ascii="Times New Roman" w:eastAsia="Times New Roman" w:hAnsi="Times New Roman" w:cs="Times New Roman"/>
                <w:color w:val="0000FF"/>
                <w:u w:val="single"/>
              </w:rPr>
              <w:t>.</w:t>
            </w:r>
          </w:p>
        </w:tc>
      </w:tr>
      <w:tr w:rsidR="00795E2B" w:rsidRPr="006258EF" w:rsidTr="00DA7040">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258EF" w:rsidRDefault="00795E2B" w:rsidP="00604E63">
            <w:pPr>
              <w:jc w:val="center"/>
              <w:rPr>
                <w:rFonts w:ascii="Times New Roman" w:hAnsi="Times New Roman" w:cs="Times New Roman"/>
                <w:b/>
              </w:rPr>
            </w:pPr>
            <w:r w:rsidRPr="006258EF">
              <w:rPr>
                <w:rFonts w:ascii="Times New Roman" w:hAnsi="Times New Roman" w:cs="Times New Roman"/>
                <w:b/>
              </w:rPr>
              <w:t>Заказчик</w:t>
            </w:r>
          </w:p>
        </w:tc>
        <w:tc>
          <w:tcPr>
            <w:tcW w:w="8244" w:type="dxa"/>
            <w:tcBorders>
              <w:top w:val="single" w:sz="4" w:space="0" w:color="auto"/>
              <w:left w:val="single" w:sz="4" w:space="0" w:color="auto"/>
              <w:bottom w:val="single" w:sz="4" w:space="0" w:color="auto"/>
              <w:right w:val="single" w:sz="4" w:space="0" w:color="auto"/>
            </w:tcBorders>
            <w:vAlign w:val="center"/>
          </w:tcPr>
          <w:p w:rsidR="007D1160" w:rsidRPr="006258EF" w:rsidRDefault="007D1160" w:rsidP="00AD219E">
            <w:pPr>
              <w:widowControl w:val="0"/>
              <w:spacing w:after="0"/>
              <w:rPr>
                <w:rFonts w:ascii="Times New Roman" w:hAnsi="Times New Roman" w:cs="Times New Roman"/>
                <w:b/>
              </w:rPr>
            </w:pPr>
          </w:p>
          <w:p w:rsidR="00795E2B" w:rsidRPr="006258EF" w:rsidRDefault="00795E2B" w:rsidP="00AD219E">
            <w:pPr>
              <w:widowControl w:val="0"/>
              <w:spacing w:after="0"/>
              <w:rPr>
                <w:rFonts w:ascii="Times New Roman" w:hAnsi="Times New Roman" w:cs="Times New Roman"/>
                <w:b/>
              </w:rPr>
            </w:pPr>
            <w:r w:rsidRPr="006258EF">
              <w:rPr>
                <w:rFonts w:ascii="Times New Roman" w:hAnsi="Times New Roman" w:cs="Times New Roman"/>
                <w:b/>
              </w:rPr>
              <w:t>ООО «ВОЛМА-</w:t>
            </w:r>
            <w:r w:rsidR="00442752" w:rsidRPr="006258EF">
              <w:rPr>
                <w:rFonts w:ascii="Times New Roman" w:hAnsi="Times New Roman" w:cs="Times New Roman"/>
                <w:b/>
              </w:rPr>
              <w:t>Маркетинг</w:t>
            </w:r>
            <w:r w:rsidRPr="006258EF">
              <w:rPr>
                <w:rFonts w:ascii="Times New Roman" w:hAnsi="Times New Roman" w:cs="Times New Roman"/>
                <w:b/>
              </w:rPr>
              <w:t>»</w:t>
            </w:r>
          </w:p>
          <w:p w:rsidR="00257EF4" w:rsidRPr="006258EF" w:rsidRDefault="00257EF4" w:rsidP="00AD219E">
            <w:pPr>
              <w:widowControl w:val="0"/>
              <w:spacing w:after="0"/>
              <w:rPr>
                <w:rFonts w:ascii="Times New Roman" w:hAnsi="Times New Roman" w:cs="Times New Roman"/>
              </w:rPr>
            </w:pPr>
            <w:r w:rsidRPr="006258EF">
              <w:rPr>
                <w:rFonts w:ascii="Times New Roman" w:hAnsi="Times New Roman" w:cs="Times New Roman"/>
                <w:b/>
              </w:rPr>
              <w:t xml:space="preserve">Почтовый адрес: </w:t>
            </w:r>
            <w:r w:rsidR="00442752" w:rsidRPr="006258EF">
              <w:rPr>
                <w:rFonts w:ascii="Times New Roman" w:hAnsi="Times New Roman" w:cs="Times New Roman"/>
              </w:rPr>
              <w:t xml:space="preserve">400019, РФ, г Волгоград,  ул. </w:t>
            </w:r>
            <w:proofErr w:type="spellStart"/>
            <w:r w:rsidR="00442752" w:rsidRPr="006258EF">
              <w:rPr>
                <w:rFonts w:ascii="Times New Roman" w:hAnsi="Times New Roman" w:cs="Times New Roman"/>
              </w:rPr>
              <w:t>Крепильная</w:t>
            </w:r>
            <w:proofErr w:type="spellEnd"/>
            <w:r w:rsidR="00442752" w:rsidRPr="006258EF">
              <w:rPr>
                <w:rFonts w:ascii="Times New Roman" w:hAnsi="Times New Roman" w:cs="Times New Roman"/>
              </w:rPr>
              <w:t>, 128.</w:t>
            </w:r>
          </w:p>
          <w:p w:rsidR="00412E82" w:rsidRPr="006258EF" w:rsidRDefault="00412E82" w:rsidP="00AD219E">
            <w:pPr>
              <w:widowControl w:val="0"/>
              <w:spacing w:after="0"/>
              <w:rPr>
                <w:rFonts w:ascii="Times New Roman" w:hAnsi="Times New Roman"/>
                <w:b/>
              </w:rPr>
            </w:pPr>
          </w:p>
        </w:tc>
      </w:tr>
      <w:tr w:rsidR="00DF2500" w:rsidRPr="006258EF" w:rsidTr="006258EF">
        <w:trPr>
          <w:trHeight w:val="149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258EF" w:rsidRDefault="00DF2500" w:rsidP="00412E82">
            <w:pPr>
              <w:jc w:val="center"/>
              <w:rPr>
                <w:rFonts w:ascii="Times New Roman" w:hAnsi="Times New Roman" w:cs="Times New Roman"/>
                <w:b/>
              </w:rPr>
            </w:pPr>
            <w:r w:rsidRPr="006258EF">
              <w:rPr>
                <w:rFonts w:ascii="Times New Roman" w:hAnsi="Times New Roman" w:cs="Times New Roman"/>
                <w:b/>
              </w:rPr>
              <w:t xml:space="preserve">Предмет </w:t>
            </w:r>
            <w:r w:rsidR="00412E82" w:rsidRPr="006258EF">
              <w:rPr>
                <w:rFonts w:ascii="Times New Roman" w:hAnsi="Times New Roman" w:cs="Times New Roman"/>
                <w:b/>
              </w:rPr>
              <w:t>тендера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DF2500" w:rsidRPr="006258EF" w:rsidRDefault="0000740D" w:rsidP="00E662DE">
            <w:pPr>
              <w:outlineLvl w:val="0"/>
              <w:rPr>
                <w:rFonts w:ascii="Times New Roman" w:hAnsi="Times New Roman" w:cs="Times New Roman"/>
                <w:color w:val="1F497D"/>
              </w:rPr>
            </w:pPr>
            <w:r w:rsidRPr="006258EF">
              <w:rPr>
                <w:rFonts w:ascii="Times New Roman" w:hAnsi="Times New Roman"/>
              </w:rPr>
              <w:t>Оказание услуг по перевозке готовой продукции ВОЛМА (Сухие строительные смеси, ГКЛ, ПГП) автомобильным транспортом с производственных площадок  ООО «</w:t>
            </w:r>
            <w:proofErr w:type="spellStart"/>
            <w:r w:rsidRPr="006258EF">
              <w:rPr>
                <w:rFonts w:ascii="Times New Roman" w:hAnsi="Times New Roman"/>
              </w:rPr>
              <w:t>ВОЛМА-Волгоград</w:t>
            </w:r>
            <w:proofErr w:type="spellEnd"/>
            <w:r w:rsidRPr="006258EF">
              <w:rPr>
                <w:rFonts w:ascii="Times New Roman" w:hAnsi="Times New Roman"/>
              </w:rPr>
              <w:t>» (</w:t>
            </w:r>
            <w:proofErr w:type="spellStart"/>
            <w:r w:rsidRPr="006258EF">
              <w:rPr>
                <w:rFonts w:ascii="Times New Roman" w:hAnsi="Times New Roman"/>
              </w:rPr>
              <w:t>г</w:t>
            </w:r>
            <w:proofErr w:type="gramStart"/>
            <w:r w:rsidRPr="006258EF">
              <w:rPr>
                <w:rFonts w:ascii="Times New Roman" w:hAnsi="Times New Roman"/>
              </w:rPr>
              <w:t>.В</w:t>
            </w:r>
            <w:proofErr w:type="gramEnd"/>
            <w:r w:rsidRPr="006258EF">
              <w:rPr>
                <w:rFonts w:ascii="Times New Roman" w:hAnsi="Times New Roman"/>
              </w:rPr>
              <w:t>олгоград</w:t>
            </w:r>
            <w:proofErr w:type="spellEnd"/>
            <w:r w:rsidRPr="006258EF">
              <w:rPr>
                <w:rFonts w:ascii="Times New Roman" w:hAnsi="Times New Roman"/>
              </w:rPr>
              <w:t>), ООО «ВОЛМА-ВТР» (</w:t>
            </w:r>
            <w:proofErr w:type="spellStart"/>
            <w:r w:rsidRPr="006258EF">
              <w:rPr>
                <w:rFonts w:ascii="Times New Roman" w:hAnsi="Times New Roman"/>
              </w:rPr>
              <w:t>г.Волгоград</w:t>
            </w:r>
            <w:proofErr w:type="spellEnd"/>
            <w:r w:rsidRPr="006258EF">
              <w:rPr>
                <w:rFonts w:ascii="Times New Roman" w:hAnsi="Times New Roman"/>
              </w:rPr>
              <w:t>), ООО «ВОЛМА-Воскресенск» (</w:t>
            </w:r>
            <w:proofErr w:type="spellStart"/>
            <w:r w:rsidRPr="006258EF">
              <w:rPr>
                <w:rFonts w:ascii="Times New Roman" w:hAnsi="Times New Roman"/>
              </w:rPr>
              <w:t>г.Воскресенск</w:t>
            </w:r>
            <w:proofErr w:type="spellEnd"/>
            <w:r w:rsidRPr="006258EF">
              <w:rPr>
                <w:rFonts w:ascii="Times New Roman" w:hAnsi="Times New Roman"/>
              </w:rPr>
              <w:t>, МО), ООО «ВОЛМА-Майкоп» (</w:t>
            </w:r>
            <w:proofErr w:type="spellStart"/>
            <w:r w:rsidRPr="006258EF">
              <w:rPr>
                <w:rFonts w:ascii="Times New Roman" w:hAnsi="Times New Roman"/>
              </w:rPr>
              <w:t>г.Майкоп</w:t>
            </w:r>
            <w:proofErr w:type="spellEnd"/>
            <w:r w:rsidRPr="006258EF">
              <w:rPr>
                <w:rFonts w:ascii="Times New Roman" w:hAnsi="Times New Roman"/>
              </w:rPr>
              <w:t>, Республика Адыгея).</w:t>
            </w:r>
          </w:p>
        </w:tc>
      </w:tr>
      <w:tr w:rsidR="00412E8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258EF" w:rsidRDefault="00412E82" w:rsidP="00604E63">
            <w:pPr>
              <w:jc w:val="center"/>
              <w:rPr>
                <w:rFonts w:ascii="Times New Roman" w:hAnsi="Times New Roman" w:cs="Times New Roman"/>
                <w:b/>
              </w:rPr>
            </w:pPr>
            <w:r w:rsidRPr="006258EF">
              <w:rPr>
                <w:rFonts w:ascii="Times New Roman" w:hAnsi="Times New Roman" w:cs="Times New Roman"/>
                <w:b/>
              </w:rPr>
              <w:t xml:space="preserve">Способ проведения тендера </w:t>
            </w:r>
          </w:p>
        </w:tc>
        <w:tc>
          <w:tcPr>
            <w:tcW w:w="8244" w:type="dxa"/>
            <w:tcBorders>
              <w:top w:val="single" w:sz="4" w:space="0" w:color="auto"/>
              <w:left w:val="single" w:sz="4" w:space="0" w:color="auto"/>
              <w:bottom w:val="single" w:sz="4" w:space="0" w:color="auto"/>
              <w:right w:val="single" w:sz="4" w:space="0" w:color="auto"/>
            </w:tcBorders>
            <w:vAlign w:val="center"/>
          </w:tcPr>
          <w:p w:rsidR="00412E82" w:rsidRPr="006258EF" w:rsidRDefault="00412E82" w:rsidP="00BB3932">
            <w:pPr>
              <w:spacing w:after="0"/>
              <w:ind w:firstLine="16"/>
              <w:rPr>
                <w:rFonts w:ascii="Times New Roman" w:hAnsi="Times New Roman" w:cs="Times New Roman"/>
                <w:b/>
              </w:rPr>
            </w:pPr>
            <w:r w:rsidRPr="006258EF">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258EF" w:rsidRDefault="00BB3932" w:rsidP="00412E82">
            <w:pPr>
              <w:jc w:val="center"/>
              <w:rPr>
                <w:rFonts w:ascii="Times New Roman" w:hAnsi="Times New Roman" w:cs="Times New Roman"/>
                <w:b/>
              </w:rPr>
            </w:pPr>
            <w:r w:rsidRPr="006258EF">
              <w:rPr>
                <w:rFonts w:ascii="Times New Roman" w:hAnsi="Times New Roman" w:cs="Times New Roman"/>
                <w:b/>
              </w:rPr>
              <w:t>Место, срок, условия оказания услуг</w:t>
            </w:r>
          </w:p>
        </w:tc>
        <w:tc>
          <w:tcPr>
            <w:tcW w:w="8244" w:type="dxa"/>
            <w:tcBorders>
              <w:top w:val="single" w:sz="4" w:space="0" w:color="auto"/>
              <w:left w:val="single" w:sz="4" w:space="0" w:color="auto"/>
              <w:bottom w:val="single" w:sz="4" w:space="0" w:color="auto"/>
              <w:right w:val="single" w:sz="4" w:space="0" w:color="auto"/>
            </w:tcBorders>
            <w:vAlign w:val="center"/>
          </w:tcPr>
          <w:p w:rsidR="0000740D" w:rsidRPr="006258EF" w:rsidRDefault="00295672" w:rsidP="0000740D">
            <w:pPr>
              <w:autoSpaceDE w:val="0"/>
              <w:spacing w:after="0" w:line="240" w:lineRule="auto"/>
              <w:jc w:val="both"/>
              <w:rPr>
                <w:rFonts w:ascii="Times New Roman" w:eastAsia="Consolas" w:hAnsi="Times New Roman" w:cs="Times New Roman"/>
                <w:lang w:eastAsia="ar-SA"/>
              </w:rPr>
            </w:pPr>
            <w:r w:rsidRPr="006258EF">
              <w:rPr>
                <w:rFonts w:ascii="Times New Roman" w:eastAsia="Times New Roman" w:hAnsi="Times New Roman" w:cs="Times New Roman"/>
                <w:b/>
                <w:lang w:eastAsia="ar-SA"/>
              </w:rPr>
              <w:t>Место оказания услуг</w:t>
            </w:r>
            <w:r w:rsidRPr="006258EF">
              <w:rPr>
                <w:rFonts w:ascii="Times New Roman" w:eastAsia="Times New Roman" w:hAnsi="Times New Roman" w:cs="Times New Roman"/>
                <w:lang w:eastAsia="ar-SA"/>
              </w:rPr>
              <w:t>:</w:t>
            </w:r>
            <w:r w:rsidRPr="006258EF">
              <w:rPr>
                <w:rFonts w:ascii="Times New Roman" w:eastAsia="Times New Roman" w:hAnsi="Times New Roman" w:cs="Times New Roman"/>
                <w:b/>
                <w:lang w:eastAsia="ar-SA"/>
              </w:rPr>
              <w:t xml:space="preserve"> </w:t>
            </w:r>
            <w:r w:rsidR="0000740D" w:rsidRPr="006258EF">
              <w:rPr>
                <w:rFonts w:ascii="Times New Roman" w:eastAsia="Consolas" w:hAnsi="Times New Roman" w:cs="Times New Roman"/>
                <w:lang w:eastAsia="ar-SA"/>
              </w:rPr>
              <w:t xml:space="preserve">Автомобильные грузоперевозки с производственных площадок Корпорации ВОЛМА, расположенных по адресам: </w:t>
            </w:r>
          </w:p>
          <w:p w:rsidR="0000740D" w:rsidRPr="006258EF" w:rsidRDefault="0000740D" w:rsidP="0000740D">
            <w:pPr>
              <w:numPr>
                <w:ilvl w:val="0"/>
                <w:numId w:val="42"/>
              </w:numPr>
              <w:suppressAutoHyphens/>
              <w:spacing w:after="0" w:line="240" w:lineRule="auto"/>
              <w:contextualSpacing/>
              <w:rPr>
                <w:rFonts w:ascii="Times New Roman" w:eastAsia="Times New Roman" w:hAnsi="Times New Roman" w:cs="Times New Roman"/>
                <w:lang w:eastAsia="ar-SA"/>
              </w:rPr>
            </w:pPr>
            <w:r w:rsidRPr="006258EF">
              <w:rPr>
                <w:rFonts w:ascii="Times New Roman" w:eastAsia="Times New Roman" w:hAnsi="Times New Roman" w:cs="Times New Roman"/>
                <w:lang w:eastAsia="ar-SA"/>
              </w:rPr>
              <w:t xml:space="preserve">г. Волгоград, ул. </w:t>
            </w:r>
            <w:proofErr w:type="spellStart"/>
            <w:r w:rsidRPr="006258EF">
              <w:rPr>
                <w:rFonts w:ascii="Times New Roman" w:eastAsia="Times New Roman" w:hAnsi="Times New Roman" w:cs="Times New Roman"/>
                <w:lang w:eastAsia="ar-SA"/>
              </w:rPr>
              <w:t>Крепильная</w:t>
            </w:r>
            <w:proofErr w:type="spellEnd"/>
            <w:r w:rsidRPr="006258EF">
              <w:rPr>
                <w:rFonts w:ascii="Times New Roman" w:eastAsia="Times New Roman" w:hAnsi="Times New Roman" w:cs="Times New Roman"/>
                <w:lang w:eastAsia="ar-SA"/>
              </w:rPr>
              <w:t>, 128;</w:t>
            </w:r>
          </w:p>
          <w:p w:rsidR="0000740D" w:rsidRPr="006258EF" w:rsidRDefault="0000740D" w:rsidP="0000740D">
            <w:pPr>
              <w:numPr>
                <w:ilvl w:val="0"/>
                <w:numId w:val="42"/>
              </w:numPr>
              <w:suppressAutoHyphens/>
              <w:spacing w:after="0" w:line="240" w:lineRule="auto"/>
              <w:contextualSpacing/>
              <w:rPr>
                <w:rFonts w:ascii="Times New Roman" w:eastAsia="Times New Roman" w:hAnsi="Times New Roman" w:cs="Times New Roman"/>
                <w:lang w:eastAsia="ar-SA"/>
              </w:rPr>
            </w:pPr>
            <w:r w:rsidRPr="006258EF">
              <w:rPr>
                <w:rFonts w:ascii="Times New Roman" w:eastAsia="Times New Roman" w:hAnsi="Times New Roman" w:cs="Times New Roman"/>
                <w:lang w:eastAsia="ar-SA"/>
              </w:rPr>
              <w:t xml:space="preserve">г. Волгоград, ул. </w:t>
            </w:r>
            <w:proofErr w:type="spellStart"/>
            <w:r w:rsidRPr="006258EF">
              <w:rPr>
                <w:rFonts w:ascii="Times New Roman" w:eastAsia="Times New Roman" w:hAnsi="Times New Roman" w:cs="Times New Roman"/>
                <w:lang w:eastAsia="ar-SA"/>
              </w:rPr>
              <w:t>Шкирятова</w:t>
            </w:r>
            <w:proofErr w:type="spellEnd"/>
            <w:r w:rsidRPr="006258EF">
              <w:rPr>
                <w:rFonts w:ascii="Times New Roman" w:eastAsia="Times New Roman" w:hAnsi="Times New Roman" w:cs="Times New Roman"/>
                <w:lang w:eastAsia="ar-SA"/>
              </w:rPr>
              <w:t>, 36;</w:t>
            </w:r>
          </w:p>
          <w:p w:rsidR="0000740D" w:rsidRPr="006258EF" w:rsidRDefault="0000740D" w:rsidP="0000740D">
            <w:pPr>
              <w:numPr>
                <w:ilvl w:val="0"/>
                <w:numId w:val="42"/>
              </w:numPr>
              <w:suppressAutoHyphens/>
              <w:spacing w:after="0" w:line="240" w:lineRule="auto"/>
              <w:contextualSpacing/>
              <w:rPr>
                <w:rFonts w:ascii="Times New Roman" w:eastAsia="Times New Roman" w:hAnsi="Times New Roman" w:cs="Times New Roman"/>
                <w:lang w:eastAsia="ar-SA"/>
              </w:rPr>
            </w:pPr>
            <w:r w:rsidRPr="006258EF">
              <w:rPr>
                <w:rFonts w:ascii="Times New Roman" w:eastAsia="Times New Roman" w:hAnsi="Times New Roman" w:cs="Times New Roman"/>
                <w:lang w:eastAsia="ar-SA"/>
              </w:rPr>
              <w:t xml:space="preserve">г. Воскресенск, Московская область, </w:t>
            </w:r>
            <w:proofErr w:type="spellStart"/>
            <w:r w:rsidRPr="006258EF">
              <w:rPr>
                <w:rFonts w:ascii="Times New Roman" w:eastAsia="Times New Roman" w:hAnsi="Times New Roman" w:cs="Times New Roman"/>
                <w:lang w:eastAsia="ar-SA"/>
              </w:rPr>
              <w:t>ул</w:t>
            </w:r>
            <w:proofErr w:type="gramStart"/>
            <w:r w:rsidRPr="006258EF">
              <w:rPr>
                <w:rFonts w:ascii="Times New Roman" w:eastAsia="Times New Roman" w:hAnsi="Times New Roman" w:cs="Times New Roman"/>
                <w:lang w:eastAsia="ar-SA"/>
              </w:rPr>
              <w:t>.К</w:t>
            </w:r>
            <w:proofErr w:type="gramEnd"/>
            <w:r w:rsidRPr="006258EF">
              <w:rPr>
                <w:rFonts w:ascii="Times New Roman" w:eastAsia="Times New Roman" w:hAnsi="Times New Roman" w:cs="Times New Roman"/>
                <w:lang w:eastAsia="ar-SA"/>
              </w:rPr>
              <w:t>ирова</w:t>
            </w:r>
            <w:proofErr w:type="spellEnd"/>
            <w:r w:rsidRPr="006258EF">
              <w:rPr>
                <w:rFonts w:ascii="Times New Roman" w:eastAsia="Times New Roman" w:hAnsi="Times New Roman" w:cs="Times New Roman"/>
                <w:lang w:eastAsia="ar-SA"/>
              </w:rPr>
              <w:t>, 3, стр. 1;</w:t>
            </w:r>
          </w:p>
          <w:p w:rsidR="00295672" w:rsidRPr="006258EF" w:rsidRDefault="0000740D" w:rsidP="0000740D">
            <w:pPr>
              <w:numPr>
                <w:ilvl w:val="0"/>
                <w:numId w:val="42"/>
              </w:numPr>
              <w:suppressAutoHyphens/>
              <w:spacing w:after="0" w:line="240" w:lineRule="auto"/>
              <w:contextualSpacing/>
              <w:rPr>
                <w:rFonts w:ascii="Times New Roman" w:eastAsia="Times New Roman" w:hAnsi="Times New Roman" w:cs="Times New Roman"/>
                <w:lang w:eastAsia="ar-SA"/>
              </w:rPr>
            </w:pPr>
            <w:proofErr w:type="gramStart"/>
            <w:r w:rsidRPr="006258EF">
              <w:rPr>
                <w:rFonts w:ascii="Times New Roman" w:eastAsia="Times New Roman" w:hAnsi="Times New Roman" w:cs="Times New Roman"/>
                <w:lang w:eastAsia="ar-SA"/>
              </w:rPr>
              <w:t xml:space="preserve">Республика Адыгея, Майкопский район, </w:t>
            </w:r>
            <w:proofErr w:type="spellStart"/>
            <w:r w:rsidRPr="006258EF">
              <w:rPr>
                <w:rFonts w:ascii="Times New Roman" w:eastAsia="Times New Roman" w:hAnsi="Times New Roman" w:cs="Times New Roman"/>
                <w:lang w:eastAsia="ar-SA"/>
              </w:rPr>
              <w:t>п.г.т</w:t>
            </w:r>
            <w:proofErr w:type="spellEnd"/>
            <w:r w:rsidRPr="006258EF">
              <w:rPr>
                <w:rFonts w:ascii="Times New Roman" w:eastAsia="Times New Roman" w:hAnsi="Times New Roman" w:cs="Times New Roman"/>
                <w:lang w:eastAsia="ar-SA"/>
              </w:rPr>
              <w:t>. Каменномостский, ул. Привокзальная, 13.</w:t>
            </w:r>
            <w:proofErr w:type="gramEnd"/>
          </w:p>
          <w:p w:rsidR="00295672" w:rsidRPr="006258EF" w:rsidRDefault="00295672" w:rsidP="00295672">
            <w:pPr>
              <w:suppressAutoHyphens/>
              <w:autoSpaceDE w:val="0"/>
              <w:spacing w:before="43" w:after="0" w:line="240" w:lineRule="auto"/>
              <w:jc w:val="both"/>
              <w:rPr>
                <w:rFonts w:ascii="Times New Roman" w:eastAsia="Consolas" w:hAnsi="Times New Roman" w:cs="Times New Roman"/>
                <w:lang w:eastAsia="ar-SA"/>
              </w:rPr>
            </w:pPr>
            <w:r w:rsidRPr="006258EF">
              <w:rPr>
                <w:rFonts w:ascii="Times New Roman" w:eastAsia="Times New Roman" w:hAnsi="Times New Roman" w:cs="Times New Roman"/>
                <w:b/>
                <w:lang w:eastAsia="ar-SA"/>
              </w:rPr>
              <w:t xml:space="preserve">Срок оказания услуг: </w:t>
            </w:r>
            <w:r w:rsidRPr="006258EF">
              <w:rPr>
                <w:rFonts w:ascii="Times New Roman" w:eastAsia="Times New Roman" w:hAnsi="Times New Roman" w:cs="Times New Roman"/>
                <w:lang w:eastAsia="ar-SA"/>
              </w:rPr>
              <w:t>с момента</w:t>
            </w:r>
            <w:r w:rsidRPr="006258EF">
              <w:rPr>
                <w:rFonts w:ascii="Times New Roman" w:eastAsia="Times New Roman" w:hAnsi="Times New Roman" w:cs="Times New Roman"/>
                <w:b/>
                <w:lang w:eastAsia="ar-SA"/>
              </w:rPr>
              <w:t xml:space="preserve"> </w:t>
            </w:r>
            <w:r w:rsidR="0000740D" w:rsidRPr="006258EF">
              <w:rPr>
                <w:rFonts w:ascii="Times New Roman" w:eastAsia="Times New Roman" w:hAnsi="Times New Roman" w:cs="Times New Roman"/>
                <w:lang w:eastAsia="ar-SA"/>
              </w:rPr>
              <w:t>заключения договора по 31.12</w:t>
            </w:r>
            <w:r w:rsidRPr="006258EF">
              <w:rPr>
                <w:rFonts w:ascii="Times New Roman" w:eastAsia="Times New Roman" w:hAnsi="Times New Roman" w:cs="Times New Roman"/>
                <w:lang w:eastAsia="ar-SA"/>
              </w:rPr>
              <w:t>.2016г.</w:t>
            </w:r>
          </w:p>
          <w:p w:rsidR="007D1160" w:rsidRPr="006258EF" w:rsidRDefault="00BB3932" w:rsidP="006258EF">
            <w:pPr>
              <w:spacing w:after="0"/>
              <w:ind w:firstLine="16"/>
              <w:jc w:val="both"/>
              <w:rPr>
                <w:rFonts w:ascii="Times New Roman" w:hAnsi="Times New Roman" w:cs="Times New Roman"/>
                <w:b/>
              </w:rPr>
            </w:pPr>
            <w:r w:rsidRPr="006258EF">
              <w:rPr>
                <w:rFonts w:ascii="Times New Roman" w:hAnsi="Times New Roman" w:cs="Times New Roman"/>
                <w:b/>
              </w:rPr>
              <w:t xml:space="preserve">Условия </w:t>
            </w:r>
            <w:r w:rsidR="00DD0964" w:rsidRPr="006258EF">
              <w:rPr>
                <w:rFonts w:ascii="Times New Roman" w:hAnsi="Times New Roman" w:cs="Times New Roman"/>
                <w:b/>
              </w:rPr>
              <w:t>оказания услуги</w:t>
            </w:r>
            <w:r w:rsidRPr="006258EF">
              <w:rPr>
                <w:rFonts w:ascii="Times New Roman" w:hAnsi="Times New Roman" w:cs="Times New Roman"/>
                <w:b/>
              </w:rPr>
              <w:t>:</w:t>
            </w:r>
            <w:r w:rsidRPr="006258EF">
              <w:rPr>
                <w:rFonts w:ascii="Times New Roman" w:hAnsi="Times New Roman" w:cs="Times New Roman"/>
              </w:rPr>
              <w:t xml:space="preserve"> в соответствии с требованиями технического задания и проекта договора.</w:t>
            </w:r>
            <w:r w:rsidRPr="006258EF">
              <w:rPr>
                <w:rFonts w:ascii="Times New Roman" w:hAnsi="Times New Roman"/>
              </w:rPr>
              <w:t xml:space="preserve"> </w:t>
            </w:r>
          </w:p>
        </w:tc>
      </w:tr>
      <w:tr w:rsidR="00BB393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12E82">
            <w:pPr>
              <w:jc w:val="center"/>
              <w:rPr>
                <w:rFonts w:ascii="Times New Roman" w:hAnsi="Times New Roman" w:cs="Times New Roman"/>
                <w:b/>
              </w:rPr>
            </w:pPr>
            <w:r w:rsidRPr="006258EF">
              <w:rPr>
                <w:rFonts w:ascii="Times New Roman" w:hAnsi="Times New Roman" w:cs="Times New Roman"/>
                <w:b/>
                <w:bCs/>
              </w:rPr>
              <w:t>Начальная (максимальная) цена Договора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AD219E">
            <w:pPr>
              <w:rPr>
                <w:rFonts w:ascii="Times New Roman" w:hAnsi="Times New Roman"/>
              </w:rPr>
            </w:pPr>
            <w:r w:rsidRPr="006258EF">
              <w:rPr>
                <w:rFonts w:ascii="Times New Roman" w:hAnsi="Times New Roman" w:cs="Times New Roman"/>
              </w:rPr>
              <w:t xml:space="preserve">Не </w:t>
            </w:r>
            <w:proofErr w:type="gramStart"/>
            <w:r w:rsidRPr="006258EF">
              <w:rPr>
                <w:rFonts w:ascii="Times New Roman" w:hAnsi="Times New Roman" w:cs="Times New Roman"/>
              </w:rPr>
              <w:t>установлена</w:t>
            </w:r>
            <w:proofErr w:type="gramEnd"/>
          </w:p>
        </w:tc>
      </w:tr>
      <w:tr w:rsidR="00BB3932" w:rsidRPr="006258EF" w:rsidTr="00DA7040">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604E63">
            <w:pPr>
              <w:jc w:val="center"/>
              <w:rPr>
                <w:rFonts w:ascii="Times New Roman" w:hAnsi="Times New Roman" w:cs="Times New Roman"/>
                <w:b/>
              </w:rPr>
            </w:pPr>
            <w:r w:rsidRPr="006258EF">
              <w:rPr>
                <w:rFonts w:ascii="Times New Roman" w:hAnsi="Times New Roman" w:cs="Times New Roman"/>
                <w:b/>
                <w:bCs/>
              </w:rPr>
              <w:t>Форма, срок и порядок оплаты</w:t>
            </w:r>
          </w:p>
        </w:tc>
        <w:tc>
          <w:tcPr>
            <w:tcW w:w="8244" w:type="dxa"/>
            <w:tcBorders>
              <w:top w:val="single" w:sz="4" w:space="0" w:color="auto"/>
              <w:left w:val="single" w:sz="4" w:space="0" w:color="auto"/>
              <w:bottom w:val="single" w:sz="4" w:space="0" w:color="auto"/>
              <w:right w:val="single" w:sz="4" w:space="0" w:color="auto"/>
            </w:tcBorders>
            <w:vAlign w:val="center"/>
          </w:tcPr>
          <w:p w:rsidR="00BB3932" w:rsidRPr="006258EF" w:rsidRDefault="00BB3932" w:rsidP="00BB3932">
            <w:pPr>
              <w:widowControl w:val="0"/>
              <w:tabs>
                <w:tab w:val="left" w:pos="2268"/>
              </w:tabs>
              <w:spacing w:after="0"/>
              <w:jc w:val="both"/>
              <w:rPr>
                <w:rFonts w:ascii="Times New Roman" w:hAnsi="Times New Roman" w:cs="Times New Roman"/>
              </w:rPr>
            </w:pPr>
            <w:r w:rsidRPr="006258EF">
              <w:rPr>
                <w:rFonts w:ascii="Times New Roman" w:hAnsi="Times New Roman" w:cs="Times New Roman"/>
                <w:b/>
                <w:bCs/>
              </w:rPr>
              <w:t>Форма оплаты</w:t>
            </w:r>
            <w:r w:rsidRPr="006258EF">
              <w:rPr>
                <w:rFonts w:ascii="Times New Roman" w:hAnsi="Times New Roman" w:cs="Times New Roman"/>
              </w:rPr>
              <w:t xml:space="preserve">: Оплата производится в безналичной форме; </w:t>
            </w:r>
          </w:p>
          <w:p w:rsidR="00BB3932" w:rsidRPr="006258EF" w:rsidRDefault="00BB3932" w:rsidP="00BB3932">
            <w:pPr>
              <w:spacing w:after="0"/>
              <w:jc w:val="both"/>
              <w:rPr>
                <w:rFonts w:ascii="Times New Roman" w:hAnsi="Times New Roman" w:cs="Times New Roman"/>
              </w:rPr>
            </w:pPr>
            <w:r w:rsidRPr="006258EF">
              <w:rPr>
                <w:rFonts w:ascii="Times New Roman" w:hAnsi="Times New Roman" w:cs="Times New Roman"/>
                <w:b/>
              </w:rPr>
              <w:t>Срок оплаты</w:t>
            </w:r>
            <w:r w:rsidRPr="006258EF">
              <w:rPr>
                <w:rFonts w:ascii="Times New Roman" w:hAnsi="Times New Roman" w:cs="Times New Roman"/>
              </w:rPr>
              <w:t>: Оплата производится в течение 5 (пяти) банковских дней со дня подписания Акта выполненных услуг.</w:t>
            </w:r>
          </w:p>
          <w:p w:rsidR="007D1160" w:rsidRPr="006258EF" w:rsidRDefault="00BB3932" w:rsidP="007D1160">
            <w:pPr>
              <w:spacing w:line="240" w:lineRule="auto"/>
              <w:jc w:val="both"/>
              <w:rPr>
                <w:rFonts w:ascii="Times New Roman" w:hAnsi="Times New Roman" w:cs="Times New Roman"/>
              </w:rPr>
            </w:pPr>
            <w:r w:rsidRPr="006258EF">
              <w:rPr>
                <w:rFonts w:ascii="Times New Roman" w:hAnsi="Times New Roman" w:cs="Times New Roman"/>
                <w:b/>
              </w:rPr>
              <w:t xml:space="preserve">Порядок оплаты: </w:t>
            </w:r>
            <w:r w:rsidRPr="006258EF">
              <w:rPr>
                <w:rFonts w:ascii="Times New Roman" w:hAnsi="Times New Roman" w:cs="Times New Roman"/>
                <w:color w:val="000000"/>
              </w:rPr>
              <w:t>Путем перечисления денежных средств на расчетный счет Поставщика.</w:t>
            </w:r>
          </w:p>
        </w:tc>
      </w:tr>
      <w:tr w:rsidR="00BB393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6258EF" w:rsidRDefault="00BB3932" w:rsidP="00604E63">
            <w:pPr>
              <w:widowControl w:val="0"/>
              <w:jc w:val="center"/>
              <w:rPr>
                <w:rFonts w:ascii="Times New Roman" w:hAnsi="Times New Roman" w:cs="Times New Roman"/>
                <w:b/>
                <w:bCs/>
              </w:rPr>
            </w:pPr>
            <w:r w:rsidRPr="006258EF">
              <w:rPr>
                <w:rFonts w:ascii="Times New Roman" w:hAnsi="Times New Roman" w:cs="Times New Roman"/>
                <w:b/>
              </w:rPr>
              <w:t>Требования к участникам</w:t>
            </w:r>
          </w:p>
        </w:tc>
        <w:tc>
          <w:tcPr>
            <w:tcW w:w="8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6258EF" w:rsidRDefault="00BB3932" w:rsidP="000109A7">
            <w:pPr>
              <w:pStyle w:val="af6"/>
              <w:spacing w:line="276" w:lineRule="auto"/>
              <w:jc w:val="both"/>
              <w:rPr>
                <w:sz w:val="22"/>
                <w:szCs w:val="22"/>
              </w:rPr>
            </w:pPr>
            <w:r w:rsidRPr="006258EF">
              <w:rPr>
                <w:sz w:val="22"/>
                <w:szCs w:val="22"/>
              </w:rPr>
              <w:t>К участникам запроса предложений предъявляются следующие требования:</w:t>
            </w:r>
          </w:p>
          <w:p w:rsidR="00BB3932" w:rsidRPr="006258EF" w:rsidRDefault="00BB3932" w:rsidP="000109A7">
            <w:pPr>
              <w:pStyle w:val="af6"/>
              <w:spacing w:line="276" w:lineRule="auto"/>
              <w:jc w:val="both"/>
              <w:rPr>
                <w:sz w:val="22"/>
                <w:szCs w:val="22"/>
              </w:rPr>
            </w:pPr>
          </w:p>
          <w:p w:rsidR="00BB3932" w:rsidRPr="006258EF" w:rsidRDefault="00BB3932" w:rsidP="000109A7">
            <w:pPr>
              <w:pStyle w:val="af6"/>
              <w:spacing w:line="276" w:lineRule="auto"/>
              <w:jc w:val="both"/>
              <w:rPr>
                <w:sz w:val="22"/>
                <w:szCs w:val="22"/>
              </w:rPr>
            </w:pPr>
            <w:r w:rsidRPr="006258EF">
              <w:rPr>
                <w:sz w:val="22"/>
                <w:szCs w:val="22"/>
              </w:rPr>
              <w:t xml:space="preserve">1. </w:t>
            </w:r>
            <w:proofErr w:type="spellStart"/>
            <w:r w:rsidRPr="006258EF">
              <w:rPr>
                <w:sz w:val="22"/>
                <w:szCs w:val="22"/>
              </w:rPr>
              <w:t>Непроведение</w:t>
            </w:r>
            <w:proofErr w:type="spellEnd"/>
            <w:r w:rsidRPr="006258EF">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6258EF" w:rsidRDefault="00BB3932" w:rsidP="000109A7">
            <w:pPr>
              <w:pStyle w:val="af6"/>
              <w:spacing w:line="276" w:lineRule="auto"/>
              <w:jc w:val="both"/>
              <w:rPr>
                <w:sz w:val="22"/>
                <w:szCs w:val="22"/>
              </w:rPr>
            </w:pPr>
            <w:r w:rsidRPr="006258EF">
              <w:rPr>
                <w:sz w:val="22"/>
                <w:szCs w:val="22"/>
              </w:rPr>
              <w:t xml:space="preserve">2. </w:t>
            </w:r>
            <w:proofErr w:type="spellStart"/>
            <w:r w:rsidRPr="006258EF">
              <w:rPr>
                <w:sz w:val="22"/>
                <w:szCs w:val="22"/>
              </w:rPr>
              <w:t>Неприостановление</w:t>
            </w:r>
            <w:proofErr w:type="spellEnd"/>
            <w:r w:rsidRPr="006258EF">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6258EF" w:rsidRDefault="00BB3932" w:rsidP="000109A7">
            <w:pPr>
              <w:pStyle w:val="af6"/>
              <w:spacing w:line="276" w:lineRule="auto"/>
              <w:jc w:val="both"/>
              <w:rPr>
                <w:sz w:val="22"/>
                <w:szCs w:val="22"/>
              </w:rPr>
            </w:pPr>
            <w:r w:rsidRPr="006258EF">
              <w:rPr>
                <w:sz w:val="22"/>
                <w:szCs w:val="22"/>
              </w:rPr>
              <w:t>3. Отсутствие ареста, наложенного на имущество участника тендера;</w:t>
            </w:r>
          </w:p>
          <w:p w:rsidR="00BB3932" w:rsidRPr="006258EF" w:rsidRDefault="00BB3932" w:rsidP="000109A7">
            <w:pPr>
              <w:pStyle w:val="af6"/>
              <w:spacing w:line="276" w:lineRule="auto"/>
              <w:jc w:val="both"/>
              <w:rPr>
                <w:sz w:val="22"/>
                <w:szCs w:val="22"/>
              </w:rPr>
            </w:pPr>
            <w:r w:rsidRPr="006258EF">
              <w:rPr>
                <w:sz w:val="22"/>
                <w:szCs w:val="22"/>
              </w:rPr>
              <w:t xml:space="preserve">4. </w:t>
            </w:r>
            <w:proofErr w:type="gramStart"/>
            <w:r w:rsidRPr="006258EF">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258EF">
              <w:rPr>
                <w:sz w:val="22"/>
                <w:szCs w:val="22"/>
              </w:rPr>
              <w:t xml:space="preserve"> товара, выполнением работы, оказанием услуги, </w:t>
            </w:r>
            <w:proofErr w:type="gramStart"/>
            <w:r w:rsidRPr="006258EF">
              <w:rPr>
                <w:sz w:val="22"/>
                <w:szCs w:val="22"/>
              </w:rPr>
              <w:t>являющихся</w:t>
            </w:r>
            <w:proofErr w:type="gramEnd"/>
            <w:r w:rsidRPr="006258EF">
              <w:rPr>
                <w:sz w:val="22"/>
                <w:szCs w:val="22"/>
              </w:rPr>
              <w:t xml:space="preserve"> объектом осуществляемой закупки, и административного наказания в виде дисквалификации;</w:t>
            </w:r>
          </w:p>
          <w:p w:rsidR="00BB3932" w:rsidRPr="006258EF" w:rsidRDefault="00BB3932" w:rsidP="000109A7">
            <w:pPr>
              <w:pStyle w:val="af6"/>
              <w:spacing w:line="276" w:lineRule="auto"/>
              <w:jc w:val="both"/>
              <w:rPr>
                <w:sz w:val="22"/>
                <w:szCs w:val="22"/>
              </w:rPr>
            </w:pPr>
            <w:r w:rsidRPr="006258EF">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258EF" w:rsidRDefault="00BB3932" w:rsidP="00EB0873">
            <w:pPr>
              <w:pStyle w:val="af6"/>
              <w:spacing w:line="276" w:lineRule="auto"/>
              <w:jc w:val="both"/>
              <w:rPr>
                <w:sz w:val="22"/>
                <w:szCs w:val="22"/>
              </w:rPr>
            </w:pPr>
            <w:r w:rsidRPr="006258EF">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258EF" w:rsidRDefault="00BB3932" w:rsidP="000109A7">
            <w:pPr>
              <w:pStyle w:val="af6"/>
              <w:spacing w:line="276" w:lineRule="auto"/>
              <w:jc w:val="both"/>
              <w:rPr>
                <w:sz w:val="22"/>
                <w:szCs w:val="22"/>
              </w:rPr>
            </w:pPr>
            <w:r w:rsidRPr="006258EF">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258EF" w:rsidRDefault="00BB3932" w:rsidP="00A95D3F">
            <w:pPr>
              <w:pStyle w:val="af6"/>
              <w:spacing w:line="276" w:lineRule="auto"/>
              <w:jc w:val="both"/>
              <w:rPr>
                <w:sz w:val="22"/>
                <w:szCs w:val="22"/>
              </w:rPr>
            </w:pPr>
            <w:r w:rsidRPr="006258EF">
              <w:rPr>
                <w:sz w:val="22"/>
                <w:szCs w:val="22"/>
              </w:rPr>
              <w:t xml:space="preserve">8. </w:t>
            </w:r>
            <w:proofErr w:type="gramStart"/>
            <w:r w:rsidRPr="006258EF">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BB3932" w:rsidRPr="006258EF" w:rsidRDefault="00BB3932" w:rsidP="00AD219E">
            <w:pPr>
              <w:pStyle w:val="af6"/>
              <w:spacing w:line="276" w:lineRule="auto"/>
              <w:jc w:val="both"/>
              <w:rPr>
                <w:sz w:val="22"/>
                <w:szCs w:val="22"/>
              </w:rPr>
            </w:pPr>
            <w:r w:rsidRPr="006258EF">
              <w:rPr>
                <w:sz w:val="22"/>
                <w:szCs w:val="22"/>
              </w:rPr>
              <w:t>9. Другие требования, указанные в Техническом задании настоящей документации.</w:t>
            </w:r>
          </w:p>
          <w:p w:rsidR="00BB3932" w:rsidRPr="006258EF" w:rsidRDefault="00BB3932" w:rsidP="00A56239">
            <w:pPr>
              <w:spacing w:after="0"/>
              <w:rPr>
                <w:rFonts w:ascii="Times New Roman" w:hAnsi="Times New Roman" w:cs="Times New Roman"/>
              </w:rPr>
            </w:pPr>
          </w:p>
        </w:tc>
      </w:tr>
      <w:tr w:rsidR="00BB3932" w:rsidRPr="006258EF" w:rsidTr="00DA7040">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604E63">
            <w:pPr>
              <w:widowControl w:val="0"/>
              <w:jc w:val="center"/>
              <w:rPr>
                <w:rFonts w:ascii="Times New Roman" w:hAnsi="Times New Roman" w:cs="Times New Roman"/>
                <w:b/>
              </w:rPr>
            </w:pPr>
            <w:r w:rsidRPr="006258EF">
              <w:rPr>
                <w:rFonts w:ascii="Times New Roman" w:hAnsi="Times New Roman" w:cs="Times New Roman"/>
                <w:b/>
              </w:rPr>
              <w:t>Привлечение соисполнителей</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pStyle w:val="af1"/>
              <w:widowControl w:val="0"/>
              <w:spacing w:after="0"/>
              <w:rPr>
                <w:rFonts w:ascii="Times New Roman" w:hAnsi="Times New Roman" w:cs="Times New Roman"/>
              </w:rPr>
            </w:pPr>
          </w:p>
          <w:p w:rsidR="00BB3932" w:rsidRPr="006258EF" w:rsidRDefault="00BB3932" w:rsidP="00AD219E">
            <w:pPr>
              <w:pStyle w:val="af6"/>
              <w:spacing w:line="276" w:lineRule="auto"/>
              <w:jc w:val="both"/>
              <w:rPr>
                <w:sz w:val="22"/>
                <w:szCs w:val="22"/>
              </w:rPr>
            </w:pPr>
            <w:r w:rsidRPr="006258EF">
              <w:rPr>
                <w:sz w:val="22"/>
                <w:szCs w:val="22"/>
              </w:rPr>
              <w:t>Не требуется</w:t>
            </w:r>
          </w:p>
        </w:tc>
      </w:tr>
      <w:tr w:rsidR="00BB3932" w:rsidRPr="006258EF" w:rsidTr="00DA7040">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widowControl w:val="0"/>
              <w:jc w:val="center"/>
              <w:rPr>
                <w:rFonts w:ascii="Times New Roman" w:hAnsi="Times New Roman" w:cs="Times New Roman"/>
                <w:b/>
              </w:rPr>
            </w:pPr>
            <w:r w:rsidRPr="006258EF">
              <w:rPr>
                <w:rFonts w:ascii="Times New Roman" w:hAnsi="Times New Roman" w:cs="Times New Roman"/>
                <w:b/>
              </w:rPr>
              <w:t>Преференции</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pStyle w:val="af1"/>
              <w:widowControl w:val="0"/>
              <w:spacing w:after="0"/>
              <w:rPr>
                <w:rFonts w:ascii="Times New Roman" w:hAnsi="Times New Roman" w:cs="Times New Roman"/>
              </w:rPr>
            </w:pPr>
            <w:r w:rsidRPr="006258EF">
              <w:rPr>
                <w:rFonts w:ascii="Times New Roman" w:hAnsi="Times New Roman" w:cs="Times New Roman"/>
              </w:rPr>
              <w:t>Не предоставляются</w:t>
            </w:r>
          </w:p>
        </w:tc>
      </w:tr>
      <w:tr w:rsidR="00BB3932" w:rsidRPr="006258EF" w:rsidTr="00DA7040">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widowControl w:val="0"/>
              <w:jc w:val="center"/>
              <w:rPr>
                <w:rFonts w:ascii="Times New Roman" w:hAnsi="Times New Roman" w:cs="Times New Roman"/>
                <w:b/>
              </w:rPr>
            </w:pPr>
            <w:r w:rsidRPr="006258EF">
              <w:rPr>
                <w:rFonts w:ascii="Times New Roman" w:hAnsi="Times New Roman" w:cs="Times New Roman"/>
                <w:b/>
              </w:rPr>
              <w:t>Порядок формирования цены договора</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pStyle w:val="af1"/>
              <w:widowControl w:val="0"/>
              <w:spacing w:after="0"/>
              <w:rPr>
                <w:rFonts w:ascii="Times New Roman" w:hAnsi="Times New Roman" w:cs="Times New Roman"/>
              </w:rPr>
            </w:pPr>
            <w:r w:rsidRPr="006258EF">
              <w:rPr>
                <w:rFonts w:ascii="Times New Roman" w:hAnsi="Times New Roman" w:cs="Times New Roman"/>
              </w:rPr>
              <w:t>В цену включаются все расходы Участника, производимые им в процессе оказания услуги, в том числе страховки, уплата налогов, сборов и других обязательных платежей.</w:t>
            </w:r>
          </w:p>
        </w:tc>
      </w:tr>
      <w:tr w:rsidR="00BB3932" w:rsidRPr="006258EF" w:rsidTr="00DA7040">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keepNext/>
              <w:keepLines/>
              <w:jc w:val="center"/>
              <w:rPr>
                <w:rFonts w:ascii="Times New Roman" w:hAnsi="Times New Roman" w:cs="Times New Roman"/>
                <w:b/>
              </w:rPr>
            </w:pPr>
            <w:r w:rsidRPr="006258EF">
              <w:rPr>
                <w:rFonts w:ascii="Times New Roman" w:hAnsi="Times New Roman" w:cs="Times New Roman"/>
                <w:b/>
              </w:rPr>
              <w:t>Форма подачи заявок</w:t>
            </w:r>
          </w:p>
        </w:tc>
        <w:tc>
          <w:tcPr>
            <w:tcW w:w="8244" w:type="dxa"/>
            <w:tcBorders>
              <w:top w:val="single" w:sz="4" w:space="0" w:color="auto"/>
              <w:left w:val="single" w:sz="4" w:space="0" w:color="auto"/>
              <w:bottom w:val="single" w:sz="4" w:space="0" w:color="auto"/>
              <w:right w:val="single" w:sz="4" w:space="0" w:color="auto"/>
            </w:tcBorders>
            <w:hideMark/>
          </w:tcPr>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 xml:space="preserve">Заявки подаются в электронном виде по электронному адресу </w:t>
            </w:r>
            <w:hyperlink r:id="rId13" w:history="1">
              <w:r w:rsidRPr="006258EF">
                <w:rPr>
                  <w:rStyle w:val="af"/>
                  <w:rFonts w:ascii="Times New Roman" w:eastAsia="Times New Roman" w:hAnsi="Times New Roman" w:cs="Times New Roman"/>
                  <w:bCs/>
                </w:rPr>
                <w:t>tender@volma.ru</w:t>
              </w:r>
            </w:hyperlink>
            <w:r w:rsidRPr="006258EF">
              <w:rPr>
                <w:rFonts w:ascii="Times New Roman" w:eastAsia="Times New Roman" w:hAnsi="Times New Roman" w:cs="Times New Roman"/>
                <w:bCs/>
              </w:rPr>
              <w:t xml:space="preserve"> .       </w:t>
            </w:r>
          </w:p>
          <w:p w:rsidR="0029243B"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 xml:space="preserve">   </w:t>
            </w:r>
          </w:p>
          <w:p w:rsidR="00C63131" w:rsidRPr="006258EF" w:rsidRDefault="00C63131" w:rsidP="00C63131">
            <w:pPr>
              <w:pStyle w:val="af1"/>
              <w:widowControl w:val="0"/>
              <w:spacing w:after="0"/>
              <w:jc w:val="both"/>
              <w:rPr>
                <w:rFonts w:ascii="Times New Roman" w:eastAsia="Times New Roman" w:hAnsi="Times New Roman" w:cs="Times New Roman"/>
                <w:b/>
                <w:bCs/>
              </w:rPr>
            </w:pPr>
            <w:r w:rsidRPr="006258EF">
              <w:rPr>
                <w:rFonts w:ascii="Times New Roman" w:eastAsia="Times New Roman" w:hAnsi="Times New Roman" w:cs="Times New Roman"/>
                <w:b/>
                <w:bCs/>
              </w:rPr>
              <w:t>Требования, предъявляемые к заявкам в электронном виде:</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В теме электронного письма необходимо указать номер тендера предмет договора;</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 xml:space="preserve">Предпочтительно, </w:t>
            </w:r>
            <w:proofErr w:type="gramStart"/>
            <w:r w:rsidRPr="006258EF">
              <w:rPr>
                <w:rFonts w:ascii="Times New Roman" w:eastAsia="Times New Roman" w:hAnsi="Times New Roman" w:cs="Times New Roman"/>
                <w:bCs/>
              </w:rPr>
              <w:t>скан-копии</w:t>
            </w:r>
            <w:proofErr w:type="gramEnd"/>
            <w:r w:rsidRPr="006258EF">
              <w:rPr>
                <w:rFonts w:ascii="Times New Roman" w:eastAsia="Times New Roman" w:hAnsi="Times New Roman" w:cs="Times New Roman"/>
                <w:bCs/>
              </w:rPr>
              <w:t xml:space="preserve"> документов должны быть в формате PDF;</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 xml:space="preserve">Каждый документ отправляется отдельным файлом, наименование файла </w:t>
            </w:r>
            <w:proofErr w:type="gramStart"/>
            <w:r w:rsidRPr="006258EF">
              <w:rPr>
                <w:rFonts w:ascii="Times New Roman" w:eastAsia="Times New Roman" w:hAnsi="Times New Roman" w:cs="Times New Roman"/>
                <w:bCs/>
              </w:rPr>
              <w:t>скан-копии</w:t>
            </w:r>
            <w:proofErr w:type="gramEnd"/>
            <w:r w:rsidRPr="006258EF">
              <w:rPr>
                <w:rFonts w:ascii="Times New Roman" w:eastAsia="Times New Roman" w:hAnsi="Times New Roman" w:cs="Times New Roman"/>
                <w:bCs/>
              </w:rPr>
              <w:t xml:space="preserve"> должно соответствовать содержанию;</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Размер допустимого вложения в одно электронное письмо не должен превышать 10 Мб;</w:t>
            </w:r>
          </w:p>
          <w:p w:rsidR="005323DF" w:rsidRPr="006258EF" w:rsidRDefault="00C63131" w:rsidP="00AE59C0">
            <w:pPr>
              <w:pStyle w:val="af1"/>
              <w:widowControl w:val="0"/>
              <w:spacing w:after="0"/>
              <w:jc w:val="both"/>
              <w:rPr>
                <w:rFonts w:ascii="Times New Roman" w:hAnsi="Times New Roman" w:cs="Times New Roman"/>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 xml:space="preserve">Документы «Форма 2», «Форма 3», «Форма 4» помимо подписанных скан копий, необходимо предоставить в формате </w:t>
            </w:r>
            <w:proofErr w:type="spellStart"/>
            <w:r w:rsidRPr="006258EF">
              <w:rPr>
                <w:rFonts w:ascii="Times New Roman" w:eastAsia="Times New Roman" w:hAnsi="Times New Roman" w:cs="Times New Roman"/>
                <w:bCs/>
              </w:rPr>
              <w:t>Microsoft</w:t>
            </w:r>
            <w:proofErr w:type="spellEnd"/>
            <w:r w:rsidRPr="006258EF">
              <w:rPr>
                <w:rFonts w:ascii="Times New Roman" w:eastAsia="Times New Roman" w:hAnsi="Times New Roman" w:cs="Times New Roman"/>
                <w:bCs/>
              </w:rPr>
              <w:t xml:space="preserve"> </w:t>
            </w:r>
            <w:proofErr w:type="spellStart"/>
            <w:r w:rsidRPr="006258EF">
              <w:rPr>
                <w:rFonts w:ascii="Times New Roman" w:eastAsia="Times New Roman" w:hAnsi="Times New Roman" w:cs="Times New Roman"/>
                <w:bCs/>
              </w:rPr>
              <w:t>Word</w:t>
            </w:r>
            <w:proofErr w:type="spellEnd"/>
            <w:r w:rsidRPr="006258EF">
              <w:rPr>
                <w:rFonts w:ascii="Times New Roman" w:eastAsia="Times New Roman" w:hAnsi="Times New Roman" w:cs="Times New Roman"/>
                <w:bCs/>
              </w:rPr>
              <w:t>.</w:t>
            </w:r>
            <w:r w:rsidR="00AE59C0" w:rsidRPr="006258EF">
              <w:rPr>
                <w:rFonts w:ascii="Times New Roman" w:eastAsia="Times New Roman" w:hAnsi="Times New Roman" w:cs="Times New Roman"/>
                <w:bCs/>
              </w:rPr>
              <w:t xml:space="preserve"> </w:t>
            </w:r>
            <w:r w:rsidR="00AE59C0" w:rsidRPr="006258EF">
              <w:rPr>
                <w:rFonts w:ascii="Times New Roman" w:eastAsia="Times New Roman" w:hAnsi="Times New Roman" w:cs="Times New Roman"/>
                <w:b/>
                <w:bCs/>
              </w:rPr>
              <w:t xml:space="preserve">Дополнительно предоставить таблицы с предлагаемыми тарифами по направлениям в формате </w:t>
            </w:r>
            <w:proofErr w:type="spellStart"/>
            <w:r w:rsidR="00AE59C0" w:rsidRPr="006258EF">
              <w:rPr>
                <w:rFonts w:ascii="Times New Roman" w:eastAsia="Times New Roman" w:hAnsi="Times New Roman" w:cs="Times New Roman"/>
                <w:b/>
                <w:bCs/>
              </w:rPr>
              <w:t>Excel</w:t>
            </w:r>
            <w:proofErr w:type="spellEnd"/>
            <w:r w:rsidR="00AE59C0" w:rsidRPr="006258EF">
              <w:rPr>
                <w:rFonts w:ascii="Times New Roman" w:eastAsia="Times New Roman" w:hAnsi="Times New Roman" w:cs="Times New Roman"/>
                <w:b/>
                <w:bCs/>
              </w:rPr>
              <w:t>.</w:t>
            </w:r>
          </w:p>
        </w:tc>
      </w:tr>
      <w:tr w:rsidR="00BB3932" w:rsidRPr="006258EF" w:rsidTr="00DA7040">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Документы, представляемые в составе заявки</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5044BD">
            <w:pPr>
              <w:pStyle w:val="af1"/>
              <w:widowControl w:val="0"/>
              <w:spacing w:after="0"/>
              <w:jc w:val="both"/>
              <w:rPr>
                <w:rFonts w:ascii="Times New Roman" w:hAnsi="Times New Roman" w:cs="Times New Roman"/>
              </w:rPr>
            </w:pPr>
          </w:p>
          <w:p w:rsidR="00BB3932" w:rsidRPr="006258EF" w:rsidRDefault="00BB3932" w:rsidP="000D3599">
            <w:pPr>
              <w:pStyle w:val="af1"/>
              <w:widowControl w:val="0"/>
              <w:spacing w:after="0"/>
              <w:jc w:val="both"/>
              <w:rPr>
                <w:rFonts w:ascii="Times New Roman" w:hAnsi="Times New Roman" w:cs="Times New Roman"/>
              </w:rPr>
            </w:pPr>
            <w:r w:rsidRPr="006258EF">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258EF" w:rsidTr="00DA7040">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0D3599">
            <w:pPr>
              <w:jc w:val="center"/>
              <w:rPr>
                <w:rFonts w:ascii="Times New Roman" w:hAnsi="Times New Roman" w:cs="Times New Roman"/>
                <w:b/>
              </w:rPr>
            </w:pPr>
            <w:r w:rsidRPr="006258EF">
              <w:rPr>
                <w:rFonts w:ascii="Times New Roman" w:hAnsi="Times New Roman" w:cs="Times New Roman"/>
                <w:b/>
              </w:rPr>
              <w:t>Порядок предоставления тендерной документации</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5044BD">
            <w:pPr>
              <w:widowControl w:val="0"/>
              <w:spacing w:after="0"/>
              <w:jc w:val="both"/>
              <w:rPr>
                <w:rFonts w:ascii="Times New Roman" w:hAnsi="Times New Roman" w:cs="Times New Roman"/>
              </w:rPr>
            </w:pPr>
          </w:p>
          <w:p w:rsidR="00BB3932" w:rsidRPr="006258EF" w:rsidRDefault="00BB3932" w:rsidP="0073371A">
            <w:pPr>
              <w:pStyle w:val="af1"/>
              <w:widowControl w:val="0"/>
              <w:spacing w:after="0"/>
              <w:jc w:val="both"/>
              <w:rPr>
                <w:rFonts w:ascii="Times New Roman" w:hAnsi="Times New Roman" w:cs="Times New Roman"/>
                <w:bCs/>
              </w:rPr>
            </w:pPr>
            <w:r w:rsidRPr="006258EF">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Pr="006258EF">
                <w:rPr>
                  <w:rStyle w:val="af"/>
                  <w:rFonts w:ascii="Times New Roman" w:hAnsi="Times New Roman" w:cs="Times New Roman"/>
                </w:rPr>
                <w:t>www.otc-tender.ru</w:t>
              </w:r>
            </w:hyperlink>
            <w:r w:rsidRPr="006258EF">
              <w:rPr>
                <w:rFonts w:ascii="Times New Roman" w:hAnsi="Times New Roman" w:cs="Times New Roman"/>
              </w:rPr>
              <w:t xml:space="preserve">  и на официальном сайте Компании </w:t>
            </w:r>
            <w:hyperlink r:id="rId15" w:history="1">
              <w:r w:rsidRPr="006258EF">
                <w:rPr>
                  <w:rStyle w:val="af"/>
                  <w:rFonts w:ascii="Times New Roman" w:hAnsi="Times New Roman" w:cs="Times New Roman"/>
                </w:rPr>
                <w:t>www.volma.ru</w:t>
              </w:r>
            </w:hyperlink>
            <w:r w:rsidRPr="006258EF">
              <w:rPr>
                <w:rFonts w:ascii="Times New Roman" w:hAnsi="Times New Roman" w:cs="Times New Roman"/>
              </w:rPr>
              <w:t xml:space="preserve">. </w:t>
            </w:r>
          </w:p>
        </w:tc>
      </w:tr>
      <w:tr w:rsidR="00BB3932" w:rsidRPr="006258EF" w:rsidTr="00DA7040">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Срок и порядок подачи заявок на участие</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EC3DE2">
            <w:pPr>
              <w:widowControl w:val="0"/>
              <w:spacing w:after="0"/>
              <w:rPr>
                <w:rFonts w:ascii="Times New Roman" w:hAnsi="Times New Roman" w:cs="Times New Roman"/>
                <w:b/>
              </w:rPr>
            </w:pPr>
            <w:r w:rsidRPr="006258EF">
              <w:rPr>
                <w:rFonts w:ascii="Times New Roman" w:hAnsi="Times New Roman" w:cs="Times New Roman"/>
                <w:b/>
              </w:rPr>
              <w:t xml:space="preserve">Дата начала срока подачи заявок:         </w:t>
            </w:r>
          </w:p>
          <w:p w:rsidR="00BB3932" w:rsidRPr="006258EF" w:rsidRDefault="008A5503" w:rsidP="00EC3DE2">
            <w:pPr>
              <w:widowControl w:val="0"/>
              <w:spacing w:after="0"/>
              <w:rPr>
                <w:rFonts w:ascii="Times New Roman" w:hAnsi="Times New Roman" w:cs="Times New Roman"/>
              </w:rPr>
            </w:pPr>
            <w:r w:rsidRPr="006258EF">
              <w:rPr>
                <w:rFonts w:ascii="Times New Roman" w:hAnsi="Times New Roman" w:cs="Times New Roman"/>
                <w:b/>
              </w:rPr>
              <w:t>«19»  февраля  2016г.  08:00 (</w:t>
            </w:r>
            <w:proofErr w:type="gramStart"/>
            <w:r w:rsidRPr="006258EF">
              <w:rPr>
                <w:rFonts w:ascii="Times New Roman" w:hAnsi="Times New Roman" w:cs="Times New Roman"/>
                <w:b/>
              </w:rPr>
              <w:t>МСК</w:t>
            </w:r>
            <w:proofErr w:type="gramEnd"/>
            <w:r w:rsidRPr="006258EF">
              <w:rPr>
                <w:rFonts w:ascii="Times New Roman" w:hAnsi="Times New Roman" w:cs="Times New Roman"/>
                <w:b/>
              </w:rPr>
              <w:t>)</w:t>
            </w:r>
          </w:p>
          <w:p w:rsidR="00BB3932" w:rsidRPr="006258EF" w:rsidRDefault="00BB3932" w:rsidP="00EC3DE2">
            <w:pPr>
              <w:widowControl w:val="0"/>
              <w:spacing w:after="0"/>
              <w:rPr>
                <w:rFonts w:ascii="Times New Roman" w:hAnsi="Times New Roman" w:cs="Times New Roman"/>
                <w:b/>
              </w:rPr>
            </w:pPr>
          </w:p>
          <w:p w:rsidR="00BB3932" w:rsidRPr="006258EF" w:rsidRDefault="00BB3932" w:rsidP="00EC3DE2">
            <w:pPr>
              <w:widowControl w:val="0"/>
              <w:spacing w:after="0"/>
              <w:rPr>
                <w:rFonts w:ascii="Times New Roman" w:hAnsi="Times New Roman" w:cs="Times New Roman"/>
                <w:b/>
              </w:rPr>
            </w:pPr>
            <w:r w:rsidRPr="006258EF">
              <w:rPr>
                <w:rFonts w:ascii="Times New Roman" w:hAnsi="Times New Roman" w:cs="Times New Roman"/>
                <w:b/>
              </w:rPr>
              <w:t>Дата окончания срока подачи заявок на участие в запросе предложений:</w:t>
            </w:r>
          </w:p>
          <w:p w:rsidR="00BB3932" w:rsidRPr="006258EF" w:rsidRDefault="008A5503" w:rsidP="00EC3DE2">
            <w:pPr>
              <w:widowControl w:val="0"/>
              <w:spacing w:after="0"/>
              <w:rPr>
                <w:rFonts w:ascii="Times New Roman" w:hAnsi="Times New Roman" w:cs="Times New Roman"/>
                <w:b/>
              </w:rPr>
            </w:pPr>
            <w:r w:rsidRPr="006258EF">
              <w:rPr>
                <w:rFonts w:ascii="Times New Roman" w:hAnsi="Times New Roman" w:cs="Times New Roman"/>
                <w:b/>
              </w:rPr>
              <w:t>«09»  марта  2016г. 15:00 (</w:t>
            </w:r>
            <w:proofErr w:type="gramStart"/>
            <w:r w:rsidRPr="006258EF">
              <w:rPr>
                <w:rFonts w:ascii="Times New Roman" w:hAnsi="Times New Roman" w:cs="Times New Roman"/>
                <w:b/>
              </w:rPr>
              <w:t>МСК</w:t>
            </w:r>
            <w:proofErr w:type="gramEnd"/>
            <w:r w:rsidRPr="006258EF">
              <w:rPr>
                <w:rFonts w:ascii="Times New Roman" w:hAnsi="Times New Roman" w:cs="Times New Roman"/>
                <w:b/>
              </w:rPr>
              <w:t>)</w:t>
            </w:r>
            <w:r w:rsidR="00BB3932" w:rsidRPr="006258EF">
              <w:rPr>
                <w:rFonts w:ascii="Times New Roman" w:hAnsi="Times New Roman" w:cs="Times New Roman"/>
                <w:b/>
              </w:rPr>
              <w:t xml:space="preserve"> </w:t>
            </w:r>
          </w:p>
          <w:p w:rsidR="00B74912" w:rsidRPr="006258EF" w:rsidRDefault="00B74912" w:rsidP="00EC3DE2">
            <w:pPr>
              <w:widowControl w:val="0"/>
              <w:spacing w:after="0"/>
              <w:rPr>
                <w:rFonts w:ascii="Times New Roman" w:hAnsi="Times New Roman" w:cs="Times New Roman"/>
                <w:b/>
              </w:rPr>
            </w:pPr>
          </w:p>
          <w:p w:rsidR="00B74912" w:rsidRPr="006258EF" w:rsidRDefault="00B74912" w:rsidP="00B74912">
            <w:pPr>
              <w:widowControl w:val="0"/>
              <w:spacing w:after="0"/>
              <w:rPr>
                <w:rFonts w:ascii="Times New Roman" w:hAnsi="Times New Roman" w:cs="Times New Roman"/>
                <w:b/>
              </w:rPr>
            </w:pPr>
            <w:r w:rsidRPr="006258EF">
              <w:rPr>
                <w:rFonts w:ascii="Times New Roman" w:hAnsi="Times New Roman" w:cs="Times New Roman"/>
                <w:b/>
              </w:rPr>
              <w:t>Дата и время вскрытия конвертов (открытия доступа) к заявкам:</w:t>
            </w:r>
          </w:p>
          <w:p w:rsidR="00B74912" w:rsidRPr="006258EF" w:rsidRDefault="008A5503" w:rsidP="00B74912">
            <w:pPr>
              <w:widowControl w:val="0"/>
              <w:spacing w:after="0"/>
              <w:rPr>
                <w:rFonts w:ascii="Times New Roman" w:hAnsi="Times New Roman" w:cs="Times New Roman"/>
                <w:b/>
              </w:rPr>
            </w:pPr>
            <w:r w:rsidRPr="006258EF">
              <w:rPr>
                <w:rFonts w:ascii="Times New Roman" w:hAnsi="Times New Roman" w:cs="Times New Roman"/>
                <w:b/>
              </w:rPr>
              <w:t>«10»  марта  2016г. 12:00  (</w:t>
            </w:r>
            <w:proofErr w:type="gramStart"/>
            <w:r w:rsidRPr="006258EF">
              <w:rPr>
                <w:rFonts w:ascii="Times New Roman" w:hAnsi="Times New Roman" w:cs="Times New Roman"/>
                <w:b/>
              </w:rPr>
              <w:t>МСК</w:t>
            </w:r>
            <w:proofErr w:type="gramEnd"/>
            <w:r w:rsidRPr="006258EF">
              <w:rPr>
                <w:rFonts w:ascii="Times New Roman" w:hAnsi="Times New Roman" w:cs="Times New Roman"/>
                <w:b/>
              </w:rPr>
              <w:t>)</w:t>
            </w:r>
          </w:p>
          <w:p w:rsidR="00DD0964" w:rsidRPr="006258EF" w:rsidRDefault="00DD0964" w:rsidP="00EC3DE2">
            <w:pPr>
              <w:widowControl w:val="0"/>
              <w:spacing w:after="0"/>
              <w:rPr>
                <w:rFonts w:ascii="Times New Roman" w:hAnsi="Times New Roman" w:cs="Times New Roman"/>
                <w:b/>
              </w:rPr>
            </w:pPr>
          </w:p>
          <w:p w:rsidR="00BB3932" w:rsidRPr="006258EF" w:rsidRDefault="00771449" w:rsidP="00DD0964">
            <w:pPr>
              <w:ind w:right="226"/>
              <w:jc w:val="both"/>
              <w:rPr>
                <w:rFonts w:ascii="Times New Roman" w:hAnsi="Times New Roman" w:cs="Times New Roman"/>
              </w:rPr>
            </w:pPr>
            <w:r w:rsidRPr="006258EF">
              <w:rPr>
                <w:rFonts w:ascii="Times New Roman" w:eastAsia="Times New Roman" w:hAnsi="Times New Roman" w:cs="Times New Roman"/>
                <w:b/>
              </w:rPr>
              <w:t>Место и порядок подачи заявок:</w:t>
            </w:r>
            <w:r w:rsidRPr="006258EF">
              <w:rPr>
                <w:rFonts w:ascii="Times New Roman" w:eastAsia="Times New Roman" w:hAnsi="Times New Roman" w:cs="Times New Roman"/>
              </w:rPr>
              <w:t xml:space="preserve"> заявки подаются в электронном виде по электронному адресу: </w:t>
            </w:r>
            <w:hyperlink r:id="rId16" w:history="1">
              <w:r w:rsidRPr="006258EF">
                <w:rPr>
                  <w:rStyle w:val="af"/>
                  <w:rFonts w:ascii="Times New Roman" w:eastAsia="Times New Roman" w:hAnsi="Times New Roman" w:cs="Times New Roman"/>
                </w:rPr>
                <w:t>tender@volma.ru</w:t>
              </w:r>
            </w:hyperlink>
            <w:r w:rsidRPr="006258EF">
              <w:rPr>
                <w:rFonts w:ascii="Times New Roman" w:eastAsia="Times New Roman" w:hAnsi="Times New Roman" w:cs="Times New Roman"/>
              </w:rPr>
              <w:t>.</w:t>
            </w:r>
          </w:p>
        </w:tc>
      </w:tr>
      <w:tr w:rsidR="00BB3932" w:rsidRPr="006258EF" w:rsidTr="00DA7040">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Дата начала и окончания срока предоставления разъяснений</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AB4781">
            <w:pPr>
              <w:widowControl w:val="0"/>
              <w:spacing w:after="0"/>
              <w:rPr>
                <w:rFonts w:ascii="Times New Roman" w:hAnsi="Times New Roman" w:cs="Times New Roman"/>
              </w:rPr>
            </w:pPr>
          </w:p>
          <w:p w:rsidR="00BB3932" w:rsidRPr="006258EF" w:rsidRDefault="00BB3932" w:rsidP="008A5503">
            <w:pPr>
              <w:widowControl w:val="0"/>
              <w:spacing w:after="0"/>
              <w:jc w:val="both"/>
              <w:rPr>
                <w:rFonts w:ascii="Times New Roman" w:hAnsi="Times New Roman" w:cs="Times New Roman"/>
              </w:rPr>
            </w:pPr>
            <w:r w:rsidRPr="006258EF">
              <w:rPr>
                <w:rFonts w:ascii="Times New Roman" w:hAnsi="Times New Roman" w:cs="Times New Roman"/>
              </w:rPr>
              <w:t>Разъяснения положений тендерной документации предоставляются Участникам закупки</w:t>
            </w:r>
            <w:r w:rsidRPr="006258EF">
              <w:rPr>
                <w:rFonts w:ascii="Times New Roman" w:hAnsi="Times New Roman" w:cs="Times New Roman"/>
                <w:b/>
              </w:rPr>
              <w:t xml:space="preserve"> с  «</w:t>
            </w:r>
            <w:r w:rsidR="008A5503" w:rsidRPr="006258EF">
              <w:rPr>
                <w:rFonts w:ascii="Times New Roman" w:hAnsi="Times New Roman" w:cs="Times New Roman"/>
                <w:b/>
              </w:rPr>
              <w:t>19</w:t>
            </w:r>
            <w:r w:rsidRPr="006258EF">
              <w:rPr>
                <w:rFonts w:ascii="Times New Roman" w:hAnsi="Times New Roman" w:cs="Times New Roman"/>
                <w:b/>
              </w:rPr>
              <w:t xml:space="preserve">» </w:t>
            </w:r>
            <w:r w:rsidR="008A5503" w:rsidRPr="006258EF">
              <w:rPr>
                <w:rFonts w:ascii="Times New Roman" w:hAnsi="Times New Roman" w:cs="Times New Roman"/>
                <w:b/>
              </w:rPr>
              <w:t>февраля</w:t>
            </w:r>
            <w:r w:rsidRPr="006258EF">
              <w:rPr>
                <w:rFonts w:ascii="Times New Roman" w:hAnsi="Times New Roman" w:cs="Times New Roman"/>
                <w:b/>
              </w:rPr>
              <w:t xml:space="preserve"> 201</w:t>
            </w:r>
            <w:r w:rsidR="008A5503" w:rsidRPr="006258EF">
              <w:rPr>
                <w:rFonts w:ascii="Times New Roman" w:hAnsi="Times New Roman" w:cs="Times New Roman"/>
                <w:b/>
              </w:rPr>
              <w:t>6</w:t>
            </w:r>
            <w:r w:rsidRPr="006258EF">
              <w:rPr>
                <w:rFonts w:ascii="Times New Roman" w:hAnsi="Times New Roman" w:cs="Times New Roman"/>
                <w:b/>
              </w:rPr>
              <w:t xml:space="preserve"> г.   по  «</w:t>
            </w:r>
            <w:r w:rsidR="008A5503" w:rsidRPr="006258EF">
              <w:rPr>
                <w:rFonts w:ascii="Times New Roman" w:hAnsi="Times New Roman" w:cs="Times New Roman"/>
                <w:b/>
              </w:rPr>
              <w:t>09</w:t>
            </w:r>
            <w:r w:rsidRPr="006258EF">
              <w:rPr>
                <w:rFonts w:ascii="Times New Roman" w:hAnsi="Times New Roman" w:cs="Times New Roman"/>
                <w:b/>
              </w:rPr>
              <w:t xml:space="preserve">»  </w:t>
            </w:r>
            <w:r w:rsidR="008A5503" w:rsidRPr="006258EF">
              <w:rPr>
                <w:rFonts w:ascii="Times New Roman" w:hAnsi="Times New Roman" w:cs="Times New Roman"/>
                <w:b/>
              </w:rPr>
              <w:t>февраля</w:t>
            </w:r>
            <w:r w:rsidRPr="006258EF">
              <w:rPr>
                <w:rFonts w:ascii="Times New Roman" w:hAnsi="Times New Roman" w:cs="Times New Roman"/>
                <w:b/>
              </w:rPr>
              <w:t xml:space="preserve">  201</w:t>
            </w:r>
            <w:r w:rsidR="008A5503" w:rsidRPr="006258EF">
              <w:rPr>
                <w:rFonts w:ascii="Times New Roman" w:hAnsi="Times New Roman" w:cs="Times New Roman"/>
                <w:b/>
              </w:rPr>
              <w:t>6</w:t>
            </w:r>
            <w:r w:rsidRPr="006258EF">
              <w:rPr>
                <w:rFonts w:ascii="Times New Roman" w:hAnsi="Times New Roman" w:cs="Times New Roman"/>
                <w:b/>
              </w:rPr>
              <w:t xml:space="preserve"> г. </w:t>
            </w:r>
            <w:r w:rsidRPr="006258EF">
              <w:rPr>
                <w:rFonts w:ascii="Times New Roman" w:hAnsi="Times New Roman" w:cs="Times New Roman"/>
              </w:rPr>
              <w:t>(включительно)</w:t>
            </w:r>
            <w:r w:rsidRPr="006258EF">
              <w:rPr>
                <w:rFonts w:ascii="Times New Roman" w:hAnsi="Times New Roman" w:cs="Times New Roman"/>
                <w:b/>
              </w:rPr>
              <w:t xml:space="preserve"> </w:t>
            </w:r>
            <w:r w:rsidRPr="006258EF">
              <w:rPr>
                <w:rFonts w:ascii="Times New Roman" w:hAnsi="Times New Roman" w:cs="Times New Roman"/>
              </w:rPr>
              <w:t xml:space="preserve">с учетом положений  </w:t>
            </w:r>
            <w:r w:rsidRPr="006258EF">
              <w:rPr>
                <w:rFonts w:ascii="Times New Roman" w:hAnsi="Times New Roman" w:cs="Times New Roman"/>
                <w:u w:val="single"/>
              </w:rPr>
              <w:t>Раздела I</w:t>
            </w:r>
            <w:r w:rsidRPr="006258EF">
              <w:rPr>
                <w:rFonts w:ascii="Times New Roman" w:hAnsi="Times New Roman" w:cs="Times New Roman"/>
              </w:rPr>
              <w:t xml:space="preserve">  настоящей документации.</w:t>
            </w:r>
          </w:p>
        </w:tc>
      </w:tr>
      <w:tr w:rsidR="00BB3932" w:rsidRPr="006258EF" w:rsidTr="00DA7040">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1045E">
            <w:pPr>
              <w:shd w:val="clear" w:color="auto" w:fill="FFFFFF"/>
              <w:jc w:val="center"/>
              <w:rPr>
                <w:rFonts w:ascii="Times New Roman" w:hAnsi="Times New Roman" w:cs="Times New Roman"/>
                <w:b/>
              </w:rPr>
            </w:pPr>
            <w:r w:rsidRPr="006258EF">
              <w:rPr>
                <w:rFonts w:ascii="Times New Roman" w:hAnsi="Times New Roman" w:cs="Times New Roman"/>
                <w:b/>
              </w:rPr>
              <w:t>Рассмотрение, оценка и сопоставление заявок и подведение итогов тендера</w:t>
            </w:r>
          </w:p>
        </w:tc>
        <w:tc>
          <w:tcPr>
            <w:tcW w:w="8244" w:type="dxa"/>
            <w:tcBorders>
              <w:top w:val="single" w:sz="4" w:space="0" w:color="auto"/>
              <w:left w:val="single" w:sz="4" w:space="0" w:color="auto"/>
              <w:bottom w:val="single" w:sz="4" w:space="0" w:color="auto"/>
              <w:right w:val="single" w:sz="4" w:space="0" w:color="auto"/>
            </w:tcBorders>
            <w:hideMark/>
          </w:tcPr>
          <w:p w:rsidR="006258EF" w:rsidRDefault="006258EF" w:rsidP="008A5503">
            <w:pPr>
              <w:widowControl w:val="0"/>
              <w:spacing w:after="0"/>
              <w:rPr>
                <w:rFonts w:ascii="Times New Roman" w:hAnsi="Times New Roman" w:cs="Times New Roman"/>
                <w:b/>
                <w:snapToGrid w:val="0"/>
              </w:rPr>
            </w:pPr>
          </w:p>
          <w:p w:rsidR="008A5503" w:rsidRPr="006258EF" w:rsidRDefault="008A5503" w:rsidP="008A5503">
            <w:pPr>
              <w:widowControl w:val="0"/>
              <w:spacing w:after="0"/>
              <w:rPr>
                <w:rFonts w:ascii="Times New Roman" w:hAnsi="Times New Roman" w:cs="Times New Roman"/>
                <w:b/>
                <w:snapToGrid w:val="0"/>
              </w:rPr>
            </w:pPr>
            <w:r w:rsidRPr="006258EF">
              <w:rPr>
                <w:rFonts w:ascii="Times New Roman" w:hAnsi="Times New Roman" w:cs="Times New Roman"/>
                <w:b/>
                <w:snapToGrid w:val="0"/>
              </w:rPr>
              <w:t xml:space="preserve">Ориентировочные дата и время подведения итогов тендера: </w:t>
            </w:r>
          </w:p>
          <w:p w:rsidR="00BB3932" w:rsidRPr="006258EF" w:rsidRDefault="008A5503" w:rsidP="008A5503">
            <w:pPr>
              <w:pStyle w:val="af6"/>
              <w:jc w:val="both"/>
              <w:rPr>
                <w:b/>
                <w:snapToGrid w:val="0"/>
                <w:sz w:val="22"/>
                <w:szCs w:val="22"/>
              </w:rPr>
            </w:pPr>
            <w:r w:rsidRPr="006258EF">
              <w:rPr>
                <w:b/>
                <w:snapToGrid w:val="0"/>
                <w:sz w:val="22"/>
                <w:szCs w:val="22"/>
              </w:rPr>
              <w:t>«21»  марта  2016г.  11:00 (</w:t>
            </w:r>
            <w:proofErr w:type="gramStart"/>
            <w:r w:rsidRPr="006258EF">
              <w:rPr>
                <w:b/>
                <w:snapToGrid w:val="0"/>
                <w:sz w:val="22"/>
                <w:szCs w:val="22"/>
              </w:rPr>
              <w:t>МСК</w:t>
            </w:r>
            <w:proofErr w:type="gramEnd"/>
            <w:r w:rsidRPr="006258EF">
              <w:rPr>
                <w:b/>
                <w:snapToGrid w:val="0"/>
                <w:sz w:val="22"/>
                <w:szCs w:val="22"/>
              </w:rPr>
              <w:t>)</w:t>
            </w:r>
            <w:r w:rsidR="00BB3932" w:rsidRPr="006258EF">
              <w:rPr>
                <w:b/>
                <w:snapToGrid w:val="0"/>
                <w:sz w:val="22"/>
                <w:szCs w:val="22"/>
              </w:rPr>
              <w:t xml:space="preserve"> </w:t>
            </w:r>
          </w:p>
          <w:p w:rsidR="00367EA2" w:rsidRPr="006258EF" w:rsidRDefault="00367EA2" w:rsidP="000D3599">
            <w:pPr>
              <w:pStyle w:val="af6"/>
              <w:jc w:val="both"/>
              <w:rPr>
                <w:b/>
                <w:snapToGrid w:val="0"/>
                <w:sz w:val="22"/>
                <w:szCs w:val="22"/>
              </w:rPr>
            </w:pPr>
          </w:p>
          <w:p w:rsidR="00BB3932" w:rsidRPr="006258EF" w:rsidRDefault="00BB3932" w:rsidP="00664E49">
            <w:pPr>
              <w:pStyle w:val="af6"/>
              <w:jc w:val="both"/>
              <w:rPr>
                <w:sz w:val="22"/>
                <w:szCs w:val="22"/>
              </w:rPr>
            </w:pPr>
            <w:r w:rsidRPr="006258EF">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258EF">
              <w:rPr>
                <w:sz w:val="22"/>
                <w:szCs w:val="22"/>
              </w:rPr>
              <w:t>Крепильная</w:t>
            </w:r>
            <w:proofErr w:type="spellEnd"/>
            <w:r w:rsidRPr="006258EF">
              <w:rPr>
                <w:sz w:val="22"/>
                <w:szCs w:val="22"/>
              </w:rPr>
              <w:t xml:space="preserve">, 128. </w:t>
            </w:r>
          </w:p>
          <w:p w:rsidR="00BB3932" w:rsidRPr="006258EF" w:rsidRDefault="00BB3932" w:rsidP="006B3D33">
            <w:pPr>
              <w:pStyle w:val="af6"/>
              <w:jc w:val="both"/>
              <w:rPr>
                <w:b/>
                <w:sz w:val="22"/>
                <w:szCs w:val="22"/>
              </w:rPr>
            </w:pPr>
          </w:p>
          <w:p w:rsidR="00BB3932" w:rsidRDefault="00BB3932" w:rsidP="00AE59C0">
            <w:pPr>
              <w:pStyle w:val="af6"/>
              <w:jc w:val="both"/>
              <w:rPr>
                <w:b/>
                <w:sz w:val="22"/>
                <w:szCs w:val="22"/>
              </w:rPr>
            </w:pPr>
            <w:r w:rsidRPr="006258EF">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6258EF" w:rsidRPr="006258EF" w:rsidRDefault="006258EF" w:rsidP="00AE59C0">
            <w:pPr>
              <w:pStyle w:val="af6"/>
              <w:jc w:val="both"/>
              <w:rPr>
                <w:sz w:val="22"/>
                <w:szCs w:val="22"/>
              </w:rPr>
            </w:pPr>
          </w:p>
        </w:tc>
      </w:tr>
      <w:tr w:rsidR="00BB3932" w:rsidRPr="006258EF" w:rsidTr="00DA7040">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shd w:val="clear" w:color="auto" w:fill="FFFFFF"/>
              <w:jc w:val="center"/>
              <w:rPr>
                <w:rFonts w:ascii="Times New Roman" w:hAnsi="Times New Roman" w:cs="Times New Roman"/>
                <w:b/>
              </w:rPr>
            </w:pPr>
          </w:p>
          <w:p w:rsidR="00BB3932" w:rsidRPr="006258EF" w:rsidRDefault="00BB3932" w:rsidP="004850E7">
            <w:pPr>
              <w:jc w:val="center"/>
              <w:rPr>
                <w:rFonts w:ascii="Times New Roman" w:hAnsi="Times New Roman" w:cs="Times New Roman"/>
              </w:rPr>
            </w:pPr>
          </w:p>
          <w:p w:rsidR="00BB3932" w:rsidRPr="006258EF" w:rsidRDefault="00BB3932" w:rsidP="004850E7">
            <w:pPr>
              <w:keepNext/>
              <w:keepLines/>
              <w:suppressLineNumbers/>
              <w:suppressAutoHyphens/>
              <w:jc w:val="center"/>
              <w:rPr>
                <w:rFonts w:ascii="Times New Roman" w:hAnsi="Times New Roman" w:cs="Times New Roman"/>
                <w:b/>
              </w:rPr>
            </w:pPr>
            <w:r w:rsidRPr="006258EF">
              <w:rPr>
                <w:rFonts w:ascii="Times New Roman" w:hAnsi="Times New Roman" w:cs="Times New Roman"/>
                <w:b/>
              </w:rPr>
              <w:t>Критерии и порядок оценки заявок</w:t>
            </w:r>
          </w:p>
          <w:p w:rsidR="00BB3932" w:rsidRPr="006258EF" w:rsidRDefault="00BB3932" w:rsidP="004850E7">
            <w:pPr>
              <w:shd w:val="clear" w:color="auto" w:fill="FFFFFF"/>
              <w:jc w:val="center"/>
              <w:rPr>
                <w:rFonts w:ascii="Times New Roman" w:hAnsi="Times New Roman" w:cs="Times New Roman"/>
                <w:b/>
              </w:rPr>
            </w:pP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widowControl w:val="0"/>
              <w:spacing w:after="0"/>
              <w:jc w:val="both"/>
              <w:rPr>
                <w:rFonts w:ascii="Times New Roman" w:eastAsia="Times New Roman" w:hAnsi="Times New Roman" w:cs="Times New Roman"/>
                <w:b/>
              </w:rPr>
            </w:pPr>
            <w:r w:rsidRPr="006258EF">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6258EF" w:rsidRDefault="00BB3932" w:rsidP="000B2ED9">
            <w:pPr>
              <w:widowControl w:val="0"/>
              <w:spacing w:after="0"/>
              <w:jc w:val="both"/>
              <w:rPr>
                <w:rFonts w:ascii="Times New Roman" w:eastAsia="Times New Roman" w:hAnsi="Times New Roman" w:cs="Times New Roman"/>
                <w:b/>
              </w:rPr>
            </w:pPr>
          </w:p>
          <w:p w:rsidR="00BB3932" w:rsidRPr="006258EF" w:rsidRDefault="00BB3932" w:rsidP="000B2ED9">
            <w:pPr>
              <w:widowControl w:val="0"/>
              <w:spacing w:after="0"/>
              <w:jc w:val="both"/>
              <w:rPr>
                <w:rFonts w:ascii="Times New Roman" w:eastAsia="Times New Roman" w:hAnsi="Times New Roman" w:cs="Times New Roman"/>
                <w:b/>
              </w:rPr>
            </w:pPr>
            <w:r w:rsidRPr="006258EF">
              <w:rPr>
                <w:rFonts w:ascii="Times New Roman" w:eastAsia="Times New Roman" w:hAnsi="Times New Roman" w:cs="Times New Roman"/>
                <w:b/>
              </w:rPr>
              <w:t>Критерии оценки участников тендера:</w:t>
            </w:r>
          </w:p>
          <w:p w:rsidR="00BB3932" w:rsidRPr="006258EF"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258EF">
              <w:rPr>
                <w:rFonts w:ascii="Times New Roman" w:hAnsi="Times New Roman" w:cs="Times New Roman"/>
              </w:rPr>
              <w:t xml:space="preserve">Цена </w:t>
            </w:r>
            <w:r w:rsidR="00251787" w:rsidRPr="006258EF">
              <w:rPr>
                <w:rFonts w:ascii="Times New Roman" w:hAnsi="Times New Roman" w:cs="Times New Roman"/>
              </w:rPr>
              <w:t>(предлагаемые Участниками тарифы по направлениям)</w:t>
            </w:r>
          </w:p>
          <w:p w:rsidR="00251787" w:rsidRPr="006258EF" w:rsidRDefault="00251787"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258EF">
              <w:rPr>
                <w:rFonts w:ascii="Times New Roman" w:hAnsi="Times New Roman" w:cs="Times New Roman"/>
              </w:rPr>
              <w:t>Качество  оказываемых услуг (своевременность подачи транспорта)</w:t>
            </w:r>
          </w:p>
          <w:p w:rsidR="00BB3932" w:rsidRPr="006258EF"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258EF">
              <w:rPr>
                <w:rFonts w:ascii="Times New Roman" w:hAnsi="Times New Roman" w:cs="Times New Roman"/>
              </w:rPr>
              <w:t>Возможности участника тендера</w:t>
            </w:r>
            <w:r w:rsidR="00251787" w:rsidRPr="006258EF">
              <w:rPr>
                <w:rFonts w:ascii="Times New Roman" w:hAnsi="Times New Roman" w:cs="Times New Roman"/>
              </w:rPr>
              <w:t xml:space="preserve"> (кол-во осуществляемых рейсов</w:t>
            </w:r>
            <w:r w:rsidR="00DD0964" w:rsidRPr="006258EF">
              <w:rPr>
                <w:rFonts w:ascii="Times New Roman" w:hAnsi="Times New Roman" w:cs="Times New Roman"/>
              </w:rPr>
              <w:t xml:space="preserve"> по направлениям</w:t>
            </w:r>
            <w:r w:rsidR="00251787" w:rsidRPr="006258EF">
              <w:rPr>
                <w:rFonts w:ascii="Times New Roman" w:hAnsi="Times New Roman" w:cs="Times New Roman"/>
              </w:rPr>
              <w:t>)</w:t>
            </w:r>
          </w:p>
          <w:p w:rsidR="00BB3932" w:rsidRPr="006258EF" w:rsidRDefault="00BB3932" w:rsidP="0041045E">
            <w:pPr>
              <w:widowControl w:val="0"/>
              <w:spacing w:after="0"/>
              <w:ind w:left="433"/>
              <w:jc w:val="both"/>
              <w:rPr>
                <w:rFonts w:ascii="Times New Roman" w:hAnsi="Times New Roman" w:cs="Times New Roman"/>
              </w:rPr>
            </w:pPr>
          </w:p>
          <w:p w:rsidR="00BB3932" w:rsidRPr="006258EF" w:rsidRDefault="00BB3932" w:rsidP="000B2ED9">
            <w:pPr>
              <w:widowControl w:val="0"/>
              <w:spacing w:after="0"/>
              <w:jc w:val="both"/>
              <w:rPr>
                <w:rFonts w:ascii="Times New Roman" w:hAnsi="Times New Roman" w:cs="Times New Roman"/>
              </w:rPr>
            </w:pPr>
            <w:r w:rsidRPr="006258EF">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6258EF" w:rsidRDefault="00BB3932" w:rsidP="006B3D33">
            <w:pPr>
              <w:pStyle w:val="af6"/>
              <w:jc w:val="both"/>
              <w:rPr>
                <w:sz w:val="22"/>
                <w:szCs w:val="22"/>
              </w:rPr>
            </w:pPr>
            <w:r w:rsidRPr="006258EF">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258EF" w:rsidTr="00DA7040">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258EF" w:rsidRDefault="00BB3932" w:rsidP="004850E7">
            <w:pPr>
              <w:jc w:val="center"/>
              <w:rPr>
                <w:rFonts w:ascii="Times New Roman" w:hAnsi="Times New Roman" w:cs="Times New Roman"/>
              </w:rPr>
            </w:pPr>
            <w:r w:rsidRPr="006258EF">
              <w:rPr>
                <w:rFonts w:ascii="Times New Roman" w:hAnsi="Times New Roman" w:cs="Times New Roman"/>
                <w:b/>
              </w:rPr>
              <w:t>Обеспечение заявки</w:t>
            </w:r>
          </w:p>
        </w:tc>
        <w:tc>
          <w:tcPr>
            <w:tcW w:w="8244" w:type="dxa"/>
            <w:tcBorders>
              <w:top w:val="single" w:sz="4" w:space="0" w:color="auto"/>
              <w:left w:val="single" w:sz="4" w:space="0" w:color="auto"/>
              <w:bottom w:val="single" w:sz="4" w:space="0" w:color="auto"/>
              <w:right w:val="single" w:sz="4" w:space="0" w:color="auto"/>
            </w:tcBorders>
          </w:tcPr>
          <w:p w:rsidR="00DD0964" w:rsidRPr="006258EF" w:rsidRDefault="00DD0964" w:rsidP="002C39C0">
            <w:pPr>
              <w:widowControl w:val="0"/>
              <w:spacing w:after="0"/>
              <w:jc w:val="both"/>
              <w:rPr>
                <w:rFonts w:ascii="Times New Roman" w:hAnsi="Times New Roman" w:cs="Times New Roman"/>
              </w:rPr>
            </w:pPr>
          </w:p>
          <w:p w:rsidR="00BB3932" w:rsidRPr="006258EF" w:rsidRDefault="00BB3932" w:rsidP="002C39C0">
            <w:pPr>
              <w:widowControl w:val="0"/>
              <w:spacing w:after="0"/>
              <w:jc w:val="both"/>
              <w:rPr>
                <w:rFonts w:ascii="Times New Roman" w:hAnsi="Times New Roman" w:cs="Times New Roman"/>
                <w:b/>
                <w:snapToGrid w:val="0"/>
              </w:rPr>
            </w:pPr>
            <w:r w:rsidRPr="006258EF">
              <w:rPr>
                <w:rFonts w:ascii="Times New Roman" w:hAnsi="Times New Roman" w:cs="Times New Roman"/>
              </w:rPr>
              <w:t>Не установлено</w:t>
            </w:r>
          </w:p>
        </w:tc>
      </w:tr>
      <w:tr w:rsidR="00BB3932" w:rsidRPr="006258EF" w:rsidTr="00DA7040">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Обеспечение исполнения Договора</w:t>
            </w:r>
          </w:p>
        </w:tc>
        <w:tc>
          <w:tcPr>
            <w:tcW w:w="8244" w:type="dxa"/>
            <w:tcBorders>
              <w:top w:val="single" w:sz="4" w:space="0" w:color="auto"/>
              <w:left w:val="single" w:sz="4" w:space="0" w:color="auto"/>
              <w:bottom w:val="single" w:sz="4" w:space="0" w:color="auto"/>
              <w:right w:val="single" w:sz="4" w:space="0" w:color="auto"/>
            </w:tcBorders>
          </w:tcPr>
          <w:p w:rsidR="00BB3932" w:rsidRPr="006258EF" w:rsidRDefault="00BB3932" w:rsidP="000B2ED9">
            <w:pPr>
              <w:pStyle w:val="af1"/>
              <w:widowControl w:val="0"/>
              <w:rPr>
                <w:rFonts w:ascii="Times New Roman" w:hAnsi="Times New Roman" w:cs="Times New Roman"/>
              </w:rPr>
            </w:pPr>
          </w:p>
          <w:p w:rsidR="00BB3932" w:rsidRPr="006258EF" w:rsidRDefault="00BB3932" w:rsidP="000B2ED9">
            <w:pPr>
              <w:pStyle w:val="af1"/>
              <w:widowControl w:val="0"/>
              <w:rPr>
                <w:rFonts w:ascii="Times New Roman" w:hAnsi="Times New Roman" w:cs="Times New Roman"/>
              </w:rPr>
            </w:pPr>
            <w:r w:rsidRPr="006258EF">
              <w:rPr>
                <w:rFonts w:ascii="Times New Roman" w:hAnsi="Times New Roman" w:cs="Times New Roman"/>
              </w:rPr>
              <w:t>Не установлено</w:t>
            </w:r>
          </w:p>
        </w:tc>
      </w:tr>
      <w:tr w:rsidR="00BB3932" w:rsidRPr="006258EF" w:rsidTr="00DA7040">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258EF" w:rsidRDefault="00BB3932" w:rsidP="004850E7">
            <w:pPr>
              <w:keepLines/>
              <w:suppressLineNumbers/>
              <w:suppressAutoHyphens/>
              <w:jc w:val="center"/>
              <w:rPr>
                <w:rFonts w:ascii="Times New Roman" w:hAnsi="Times New Roman" w:cs="Times New Roman"/>
                <w:b/>
              </w:rPr>
            </w:pPr>
            <w:r w:rsidRPr="006258EF">
              <w:rPr>
                <w:rFonts w:ascii="Times New Roman" w:hAnsi="Times New Roman" w:cs="Times New Roman"/>
                <w:b/>
              </w:rPr>
              <w:t>Возможность проведения переторжки</w:t>
            </w:r>
          </w:p>
        </w:tc>
        <w:tc>
          <w:tcPr>
            <w:tcW w:w="8244" w:type="dxa"/>
            <w:tcBorders>
              <w:top w:val="single" w:sz="4" w:space="0" w:color="auto"/>
              <w:left w:val="single" w:sz="4" w:space="0" w:color="auto"/>
              <w:bottom w:val="single" w:sz="4" w:space="0" w:color="auto"/>
              <w:right w:val="single" w:sz="4" w:space="0" w:color="auto"/>
            </w:tcBorders>
          </w:tcPr>
          <w:p w:rsidR="00BB3932" w:rsidRPr="006258EF" w:rsidRDefault="00BB3932" w:rsidP="00DD0964">
            <w:pPr>
              <w:pStyle w:val="af1"/>
              <w:widowControl w:val="0"/>
              <w:jc w:val="both"/>
              <w:rPr>
                <w:rFonts w:ascii="Times New Roman" w:hAnsi="Times New Roman" w:cs="Times New Roman"/>
              </w:rPr>
            </w:pPr>
            <w:r w:rsidRPr="006258EF">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bookmarkStart w:id="120" w:name="_Toc119343910"/>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___________________________________________________________.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EA7A6C"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00A8412C" w:rsidRPr="00A8412C">
              <w:rPr>
                <w:rFonts w:ascii="Times New Roman" w:eastAsiaTheme="minorHAnsi" w:hAnsi="Times New Roman" w:cs="Times New Roman"/>
                <w:lang w:eastAsia="en-US"/>
              </w:rPr>
              <w:t xml:space="preserve"> </w:t>
            </w:r>
            <w:r w:rsidR="00A8412C" w:rsidRPr="00A8412C">
              <w:rPr>
                <w:rFonts w:ascii="Times New Roman" w:eastAsiaTheme="minorHAnsi" w:hAnsi="Times New Roman" w:cs="Times New Roman"/>
                <w:color w:val="0070C0"/>
                <w:lang w:eastAsia="en-US"/>
              </w:rPr>
              <w:t>(</w:t>
            </w:r>
            <w:r w:rsidR="00A8412C" w:rsidRPr="00A8412C">
              <w:rPr>
                <w:rFonts w:ascii="Times New Roman" w:eastAsiaTheme="minorHAnsi" w:hAnsi="Times New Roman" w:cs="Times New Roman"/>
                <w:b/>
                <w:bCs/>
                <w:color w:val="0070C0"/>
                <w:lang w:eastAsia="en-US"/>
              </w:rPr>
              <w:t>Форма 3</w:t>
            </w:r>
            <w:r w:rsidR="00A8412C" w:rsidRPr="00A8412C">
              <w:rPr>
                <w:rFonts w:ascii="Times New Roman" w:eastAsiaTheme="minorHAnsi" w:hAnsi="Times New Roman" w:cs="Times New Roman"/>
                <w:color w:val="0070C0"/>
                <w:lang w:eastAsia="en-US"/>
              </w:rPr>
              <w:t xml:space="preserve"> </w:t>
            </w:r>
            <w:r w:rsidR="00A8412C" w:rsidRPr="00A8412C">
              <w:rPr>
                <w:rFonts w:ascii="Times New Roman" w:eastAsiaTheme="minorHAnsi" w:hAnsi="Times New Roman" w:cs="Times New Roman"/>
                <w:b/>
                <w:color w:val="0070C0"/>
                <w:lang w:eastAsia="en-US"/>
              </w:rPr>
              <w:t>Раздела III</w:t>
            </w:r>
            <w:r w:rsidR="00A8412C"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082D0B" w:rsidRPr="00A8412C" w:rsidTr="004B2982">
        <w:tc>
          <w:tcPr>
            <w:tcW w:w="781" w:type="dxa"/>
            <w:vAlign w:val="center"/>
          </w:tcPr>
          <w:p w:rsidR="00082D0B" w:rsidRPr="00A8412C" w:rsidRDefault="00082D0B"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082D0B" w:rsidRPr="00A8412C" w:rsidRDefault="00082D0B" w:rsidP="00EA7A6C">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Сведения о квалификации</w:t>
            </w:r>
            <w:r>
              <w:rPr>
                <w:rFonts w:ascii="Times New Roman" w:eastAsiaTheme="minorHAnsi" w:hAnsi="Times New Roman" w:cs="Times New Roman"/>
                <w:lang w:eastAsia="en-US"/>
              </w:rPr>
              <w:t>, опыте и репутации</w:t>
            </w:r>
            <w:r w:rsidRPr="00AE0336">
              <w:rPr>
                <w:rFonts w:ascii="Times New Roman" w:eastAsiaTheme="minorHAnsi" w:hAnsi="Times New Roman" w:cs="Times New Roman"/>
                <w:lang w:eastAsia="en-US"/>
              </w:rPr>
              <w:t xml:space="preserve"> участника </w:t>
            </w:r>
            <w:r>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082D0B" w:rsidRPr="00A8412C" w:rsidRDefault="00082D0B"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Форма 4</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082D0B">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082D0B">
              <w:rPr>
                <w:rFonts w:ascii="Times New Roman" w:eastAsiaTheme="minorHAnsi" w:hAnsi="Times New Roman" w:cs="Times New Roman"/>
                <w:lang w:eastAsia="en-US"/>
              </w:rPr>
              <w:t>6</w:t>
            </w:r>
          </w:p>
        </w:tc>
        <w:tc>
          <w:tcPr>
            <w:tcW w:w="8363" w:type="dxa"/>
          </w:tcPr>
          <w:p w:rsidR="00A8412C" w:rsidRPr="00A8412C" w:rsidRDefault="00A8412C" w:rsidP="00C452A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A8412C">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1</w:t>
            </w:r>
          </w:p>
        </w:tc>
        <w:tc>
          <w:tcPr>
            <w:tcW w:w="8363" w:type="dxa"/>
          </w:tcPr>
          <w:p w:rsidR="00082D0B" w:rsidRPr="00A8412C" w:rsidRDefault="00A8412C" w:rsidP="00082D0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4</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5</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082D0B" w:rsidRDefault="00082D0B" w:rsidP="00A8412C">
      <w:pPr>
        <w:widowControl w:val="0"/>
        <w:spacing w:after="0"/>
        <w:ind w:right="180"/>
        <w:jc w:val="right"/>
        <w:rPr>
          <w:rFonts w:ascii="Times New Roman" w:eastAsiaTheme="minorHAnsi" w:hAnsi="Times New Roman" w:cs="Times New Roman"/>
          <w:b/>
          <w:bCs/>
          <w:lang w:eastAsia="en-US"/>
        </w:rPr>
      </w:pPr>
    </w:p>
    <w:p w:rsidR="00082D0B" w:rsidRPr="00A8412C" w:rsidRDefault="00082D0B"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280622" w:rsidRDefault="00280622" w:rsidP="00A8412C">
      <w:pPr>
        <w:widowControl w:val="0"/>
        <w:spacing w:after="0" w:line="240" w:lineRule="auto"/>
        <w:jc w:val="center"/>
        <w:rPr>
          <w:rFonts w:ascii="Times New Roman" w:eastAsia="Times New Roman" w:hAnsi="Times New Roman" w:cs="Times New Roman"/>
          <w:b/>
          <w:iCs/>
        </w:rPr>
      </w:pPr>
    </w:p>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280622" w:rsidRDefault="00280622" w:rsidP="00A8412C">
      <w:pPr>
        <w:widowControl w:val="0"/>
        <w:spacing w:after="0"/>
        <w:jc w:val="both"/>
        <w:rPr>
          <w:rFonts w:ascii="Times New Roman" w:eastAsiaTheme="minorHAnsi" w:hAnsi="Times New Roman" w:cs="Times New Roman"/>
          <w:lang w:eastAsia="en-US"/>
        </w:rPr>
      </w:pPr>
    </w:p>
    <w:p w:rsidR="00280622" w:rsidRDefault="00280622" w:rsidP="00A8412C">
      <w:pPr>
        <w:widowControl w:val="0"/>
        <w:spacing w:after="0"/>
        <w:jc w:val="both"/>
        <w:rPr>
          <w:rFonts w:ascii="Times New Roman" w:eastAsiaTheme="minorHAnsi" w:hAnsi="Times New Roman" w:cs="Times New Roman"/>
          <w:lang w:eastAsia="en-US"/>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827"/>
        <w:gridCol w:w="3035"/>
        <w:gridCol w:w="1379"/>
        <w:gridCol w:w="1241"/>
        <w:gridCol w:w="1103"/>
        <w:gridCol w:w="1103"/>
        <w:gridCol w:w="964"/>
      </w:tblGrid>
      <w:tr w:rsidR="008A5503" w:rsidRPr="008A5503" w:rsidTr="00037075">
        <w:trPr>
          <w:trHeight w:val="1784"/>
        </w:trPr>
        <w:tc>
          <w:tcPr>
            <w:tcW w:w="255" w:type="pct"/>
            <w:shd w:val="clear" w:color="000000" w:fill="FDE9D9"/>
            <w:noWrap/>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w:t>
            </w:r>
          </w:p>
        </w:tc>
        <w:tc>
          <w:tcPr>
            <w:tcW w:w="406" w:type="pct"/>
            <w:shd w:val="clear" w:color="000000" w:fill="FDE9D9"/>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Место загрузки</w:t>
            </w:r>
          </w:p>
        </w:tc>
        <w:tc>
          <w:tcPr>
            <w:tcW w:w="1491" w:type="pct"/>
            <w:shd w:val="clear" w:color="000000" w:fill="FDE9D9"/>
            <w:noWrap/>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Наименование населенного пункта (место выгрузки)</w:t>
            </w:r>
          </w:p>
        </w:tc>
        <w:tc>
          <w:tcPr>
            <w:tcW w:w="678" w:type="pct"/>
            <w:shd w:val="clear" w:color="000000" w:fill="FDE9D9"/>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Кол-во машин в месяц, шт.</w:t>
            </w:r>
          </w:p>
        </w:tc>
        <w:tc>
          <w:tcPr>
            <w:tcW w:w="610" w:type="pct"/>
            <w:shd w:val="clear" w:color="000000" w:fill="FDE9D9"/>
            <w:vAlign w:val="center"/>
          </w:tcPr>
          <w:p w:rsidR="008A5503" w:rsidRPr="008A5503" w:rsidRDefault="008A5503" w:rsidP="008A5503">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Начальный (максимальный) тариф, руб.</w:t>
            </w:r>
          </w:p>
        </w:tc>
        <w:tc>
          <w:tcPr>
            <w:tcW w:w="542" w:type="pct"/>
            <w:shd w:val="clear" w:color="000000" w:fill="FDE9D9"/>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Кол-во машин в месяц, шт.</w:t>
            </w:r>
            <w:r w:rsidRPr="008A5503">
              <w:rPr>
                <w:rFonts w:ascii="Times New Roman" w:eastAsia="Times New Roman" w:hAnsi="Times New Roman" w:cs="Times New Roman"/>
                <w:b/>
                <w:bCs/>
                <w:color w:val="FF0000"/>
                <w:sz w:val="20"/>
                <w:szCs w:val="20"/>
              </w:rPr>
              <w:t xml:space="preserve"> (заполняется поставщиком услуг)</w:t>
            </w:r>
          </w:p>
        </w:tc>
        <w:tc>
          <w:tcPr>
            <w:tcW w:w="542" w:type="pct"/>
            <w:shd w:val="clear" w:color="000000" w:fill="FDE9D9"/>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FF0000"/>
                <w:sz w:val="20"/>
                <w:szCs w:val="20"/>
              </w:rPr>
            </w:pPr>
            <w:r w:rsidRPr="008A5503">
              <w:rPr>
                <w:rFonts w:ascii="Times New Roman" w:eastAsia="Times New Roman" w:hAnsi="Times New Roman" w:cs="Times New Roman"/>
                <w:b/>
                <w:bCs/>
                <w:color w:val="FF0000"/>
                <w:sz w:val="20"/>
                <w:szCs w:val="20"/>
              </w:rPr>
              <w:t>Тариф с НДС, руб. на период с апреля 2016 по июнь 2016, с октября 2016 по декабрь 2016</w:t>
            </w:r>
          </w:p>
        </w:tc>
        <w:tc>
          <w:tcPr>
            <w:tcW w:w="474" w:type="pct"/>
            <w:shd w:val="clear" w:color="000000" w:fill="FDE9D9"/>
            <w:vAlign w:val="center"/>
          </w:tcPr>
          <w:p w:rsidR="008A5503" w:rsidRPr="008A5503" w:rsidRDefault="008A5503" w:rsidP="008A5503">
            <w:pPr>
              <w:spacing w:after="0" w:line="240" w:lineRule="auto"/>
              <w:jc w:val="center"/>
              <w:rPr>
                <w:rFonts w:ascii="Times New Roman" w:eastAsia="Times New Roman" w:hAnsi="Times New Roman" w:cs="Times New Roman"/>
                <w:b/>
                <w:bCs/>
                <w:color w:val="FF0000"/>
                <w:sz w:val="20"/>
                <w:szCs w:val="20"/>
              </w:rPr>
            </w:pPr>
          </w:p>
          <w:p w:rsidR="008A5503" w:rsidRPr="008A5503" w:rsidRDefault="008A5503" w:rsidP="008A5503">
            <w:pPr>
              <w:spacing w:after="0" w:line="240" w:lineRule="auto"/>
              <w:jc w:val="center"/>
              <w:rPr>
                <w:rFonts w:ascii="Times New Roman" w:eastAsia="Times New Roman" w:hAnsi="Times New Roman" w:cs="Times New Roman"/>
                <w:b/>
                <w:bCs/>
                <w:color w:val="FF0000"/>
                <w:sz w:val="20"/>
                <w:szCs w:val="20"/>
              </w:rPr>
            </w:pPr>
            <w:r w:rsidRPr="008A5503">
              <w:rPr>
                <w:rFonts w:ascii="Times New Roman" w:eastAsia="Times New Roman" w:hAnsi="Times New Roman" w:cs="Times New Roman"/>
                <w:b/>
                <w:bCs/>
                <w:color w:val="FF0000"/>
                <w:sz w:val="20"/>
                <w:szCs w:val="20"/>
              </w:rPr>
              <w:t xml:space="preserve">Тариф с НДС, руб. на период с Июля 2016 по сентябрь 2016 </w:t>
            </w:r>
          </w:p>
        </w:tc>
      </w:tr>
      <w:tr w:rsidR="008A5503" w:rsidRPr="008A5503" w:rsidTr="00037075">
        <w:trPr>
          <w:trHeight w:val="315"/>
        </w:trPr>
        <w:tc>
          <w:tcPr>
            <w:tcW w:w="255" w:type="pct"/>
            <w:shd w:val="clear" w:color="auto" w:fill="auto"/>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w:t>
            </w:r>
          </w:p>
        </w:tc>
        <w:tc>
          <w:tcPr>
            <w:tcW w:w="406" w:type="pct"/>
            <w:vMerge w:val="restart"/>
            <w:shd w:val="clear" w:color="auto" w:fill="auto"/>
            <w:textDirection w:val="btLr"/>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000000"/>
              </w:rPr>
            </w:pPr>
            <w:r w:rsidRPr="008A5503">
              <w:rPr>
                <w:rFonts w:ascii="Times New Roman" w:eastAsia="Times New Roman" w:hAnsi="Times New Roman" w:cs="Times New Roman"/>
                <w:b/>
                <w:bCs/>
                <w:color w:val="000000"/>
              </w:rPr>
              <w:t>г. Волгоград</w:t>
            </w:r>
          </w:p>
        </w:tc>
        <w:tc>
          <w:tcPr>
            <w:tcW w:w="1491" w:type="pct"/>
            <w:shd w:val="clear" w:color="auto" w:fill="auto"/>
            <w:noWrap/>
            <w:vAlign w:val="bottom"/>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Московская область</w:t>
            </w:r>
          </w:p>
        </w:tc>
        <w:tc>
          <w:tcPr>
            <w:tcW w:w="678" w:type="pct"/>
            <w:shd w:val="clear" w:color="auto" w:fill="auto"/>
            <w:noWrap/>
            <w:vAlign w:val="bottom"/>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167</w:t>
            </w:r>
          </w:p>
        </w:tc>
        <w:tc>
          <w:tcPr>
            <w:tcW w:w="610" w:type="pct"/>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26 500</w:t>
            </w:r>
          </w:p>
        </w:tc>
        <w:tc>
          <w:tcPr>
            <w:tcW w:w="542" w:type="pct"/>
            <w:shd w:val="clear" w:color="000000" w:fill="FFFFFF"/>
            <w:noWrap/>
            <w:vAlign w:val="center"/>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c>
          <w:tcPr>
            <w:tcW w:w="542" w:type="pct"/>
            <w:shd w:val="clear" w:color="000000" w:fill="FFFFFF"/>
            <w:vAlign w:val="center"/>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c>
          <w:tcPr>
            <w:tcW w:w="474" w:type="pct"/>
            <w:shd w:val="clear" w:color="000000" w:fill="FFFFFF"/>
          </w:tcPr>
          <w:p w:rsidR="008A5503" w:rsidRPr="008A5503" w:rsidRDefault="008A5503" w:rsidP="008A5503">
            <w:pPr>
              <w:spacing w:after="0" w:line="240" w:lineRule="auto"/>
              <w:rPr>
                <w:rFonts w:ascii="Times New Roman" w:eastAsia="Times New Roman" w:hAnsi="Times New Roman" w:cs="Times New Roman"/>
                <w:color w:val="000000"/>
              </w:rPr>
            </w:pPr>
          </w:p>
        </w:tc>
      </w:tr>
      <w:tr w:rsidR="008A5503" w:rsidRPr="008A5503" w:rsidTr="00037075">
        <w:trPr>
          <w:trHeight w:val="315"/>
        </w:trPr>
        <w:tc>
          <w:tcPr>
            <w:tcW w:w="255" w:type="pct"/>
            <w:shd w:val="clear" w:color="auto" w:fill="auto"/>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2</w:t>
            </w:r>
          </w:p>
        </w:tc>
        <w:tc>
          <w:tcPr>
            <w:tcW w:w="406" w:type="pct"/>
            <w:vMerge/>
            <w:vAlign w:val="center"/>
            <w:hideMark/>
          </w:tcPr>
          <w:p w:rsidR="008A5503" w:rsidRPr="008A5503" w:rsidRDefault="008A5503" w:rsidP="008A5503">
            <w:pPr>
              <w:spacing w:after="0" w:line="240" w:lineRule="auto"/>
              <w:rPr>
                <w:rFonts w:ascii="Times New Roman" w:eastAsia="Times New Roman" w:hAnsi="Times New Roman" w:cs="Times New Roman"/>
                <w:b/>
                <w:bCs/>
                <w:color w:val="000000"/>
              </w:rPr>
            </w:pPr>
          </w:p>
        </w:tc>
        <w:tc>
          <w:tcPr>
            <w:tcW w:w="1491" w:type="pct"/>
            <w:shd w:val="clear" w:color="auto" w:fill="auto"/>
            <w:noWrap/>
            <w:vAlign w:val="bottom"/>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Краснодарский край: Зона 1</w:t>
            </w:r>
          </w:p>
        </w:tc>
        <w:tc>
          <w:tcPr>
            <w:tcW w:w="678" w:type="pct"/>
            <w:shd w:val="clear" w:color="auto" w:fill="auto"/>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200</w:t>
            </w:r>
          </w:p>
        </w:tc>
        <w:tc>
          <w:tcPr>
            <w:tcW w:w="610" w:type="pct"/>
            <w:vAlign w:val="center"/>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26 000</w:t>
            </w:r>
          </w:p>
        </w:tc>
        <w:tc>
          <w:tcPr>
            <w:tcW w:w="542" w:type="pct"/>
            <w:shd w:val="clear" w:color="000000" w:fill="FFFFFF"/>
            <w:noWrap/>
            <w:vAlign w:val="center"/>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c>
          <w:tcPr>
            <w:tcW w:w="542" w:type="pct"/>
            <w:shd w:val="clear" w:color="000000" w:fill="FFFFFF"/>
            <w:vAlign w:val="center"/>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c>
          <w:tcPr>
            <w:tcW w:w="474" w:type="pct"/>
            <w:shd w:val="clear" w:color="000000" w:fill="FFFFFF"/>
          </w:tcPr>
          <w:p w:rsidR="008A5503" w:rsidRPr="008A5503" w:rsidRDefault="008A5503" w:rsidP="008A5503">
            <w:pPr>
              <w:spacing w:after="0" w:line="240" w:lineRule="auto"/>
              <w:rPr>
                <w:rFonts w:ascii="Times New Roman" w:eastAsia="Times New Roman" w:hAnsi="Times New Roman" w:cs="Times New Roman"/>
                <w:color w:val="000000"/>
              </w:rPr>
            </w:pPr>
          </w:p>
        </w:tc>
      </w:tr>
      <w:tr w:rsidR="008A5503" w:rsidRPr="008A5503" w:rsidTr="00037075">
        <w:trPr>
          <w:trHeight w:val="315"/>
        </w:trPr>
        <w:tc>
          <w:tcPr>
            <w:tcW w:w="255" w:type="pct"/>
            <w:shd w:val="clear" w:color="auto" w:fill="auto"/>
            <w:noWrap/>
            <w:vAlign w:val="center"/>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3</w:t>
            </w:r>
          </w:p>
        </w:tc>
        <w:tc>
          <w:tcPr>
            <w:tcW w:w="406" w:type="pct"/>
            <w:vMerge/>
            <w:vAlign w:val="center"/>
          </w:tcPr>
          <w:p w:rsidR="008A5503" w:rsidRPr="008A5503" w:rsidRDefault="008A5503" w:rsidP="008A5503">
            <w:pPr>
              <w:spacing w:after="0" w:line="240" w:lineRule="auto"/>
              <w:rPr>
                <w:rFonts w:ascii="Times New Roman" w:eastAsia="Times New Roman" w:hAnsi="Times New Roman" w:cs="Times New Roman"/>
                <w:b/>
                <w:bCs/>
                <w:color w:val="000000"/>
              </w:rPr>
            </w:pPr>
          </w:p>
        </w:tc>
        <w:tc>
          <w:tcPr>
            <w:tcW w:w="1491" w:type="pct"/>
            <w:shd w:val="clear" w:color="auto" w:fill="auto"/>
            <w:noWrap/>
            <w:vAlign w:val="bottom"/>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Краснодарский край: Зона 2</w:t>
            </w:r>
          </w:p>
        </w:tc>
        <w:tc>
          <w:tcPr>
            <w:tcW w:w="678" w:type="pct"/>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50</w:t>
            </w:r>
          </w:p>
        </w:tc>
        <w:tc>
          <w:tcPr>
            <w:tcW w:w="610" w:type="pct"/>
            <w:vAlign w:val="center"/>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32 500</w:t>
            </w:r>
          </w:p>
        </w:tc>
        <w:tc>
          <w:tcPr>
            <w:tcW w:w="542" w:type="pct"/>
            <w:shd w:val="clear" w:color="000000" w:fill="FFFFFF"/>
            <w:noWrap/>
            <w:vAlign w:val="center"/>
          </w:tcPr>
          <w:p w:rsidR="008A5503" w:rsidRPr="008A5503" w:rsidRDefault="008A5503" w:rsidP="008A5503">
            <w:pPr>
              <w:spacing w:after="0" w:line="240" w:lineRule="auto"/>
              <w:rPr>
                <w:rFonts w:ascii="Times New Roman" w:eastAsia="Times New Roman" w:hAnsi="Times New Roman" w:cs="Times New Roman"/>
                <w:color w:val="000000"/>
              </w:rPr>
            </w:pPr>
          </w:p>
        </w:tc>
        <w:tc>
          <w:tcPr>
            <w:tcW w:w="542" w:type="pct"/>
            <w:shd w:val="clear" w:color="000000" w:fill="FFFFFF"/>
            <w:vAlign w:val="center"/>
          </w:tcPr>
          <w:p w:rsidR="008A5503" w:rsidRPr="008A5503" w:rsidRDefault="008A5503" w:rsidP="008A5503">
            <w:pPr>
              <w:spacing w:after="0" w:line="240" w:lineRule="auto"/>
              <w:rPr>
                <w:rFonts w:ascii="Times New Roman" w:eastAsia="Times New Roman" w:hAnsi="Times New Roman" w:cs="Times New Roman"/>
                <w:color w:val="000000"/>
              </w:rPr>
            </w:pPr>
          </w:p>
        </w:tc>
        <w:tc>
          <w:tcPr>
            <w:tcW w:w="474" w:type="pct"/>
            <w:shd w:val="clear" w:color="000000" w:fill="FFFFFF"/>
          </w:tcPr>
          <w:p w:rsidR="008A5503" w:rsidRPr="008A5503" w:rsidRDefault="008A5503" w:rsidP="008A5503">
            <w:pPr>
              <w:spacing w:after="0" w:line="240" w:lineRule="auto"/>
              <w:rPr>
                <w:rFonts w:ascii="Times New Roman" w:eastAsia="Times New Roman" w:hAnsi="Times New Roman" w:cs="Times New Roman"/>
                <w:color w:val="000000"/>
              </w:rPr>
            </w:pPr>
          </w:p>
        </w:tc>
      </w:tr>
      <w:tr w:rsidR="008A5503" w:rsidRPr="008A5503" w:rsidTr="00037075">
        <w:trPr>
          <w:trHeight w:val="315"/>
        </w:trPr>
        <w:tc>
          <w:tcPr>
            <w:tcW w:w="255" w:type="pct"/>
            <w:shd w:val="clear" w:color="auto" w:fill="auto"/>
            <w:noWrap/>
            <w:vAlign w:val="center"/>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4</w:t>
            </w:r>
          </w:p>
        </w:tc>
        <w:tc>
          <w:tcPr>
            <w:tcW w:w="406" w:type="pct"/>
            <w:vMerge/>
            <w:vAlign w:val="center"/>
          </w:tcPr>
          <w:p w:rsidR="008A5503" w:rsidRPr="008A5503" w:rsidRDefault="008A5503" w:rsidP="008A5503">
            <w:pPr>
              <w:spacing w:after="0" w:line="240" w:lineRule="auto"/>
              <w:rPr>
                <w:rFonts w:ascii="Times New Roman" w:eastAsia="Times New Roman" w:hAnsi="Times New Roman" w:cs="Times New Roman"/>
                <w:b/>
                <w:bCs/>
                <w:color w:val="000000"/>
              </w:rPr>
            </w:pPr>
          </w:p>
        </w:tc>
        <w:tc>
          <w:tcPr>
            <w:tcW w:w="1491" w:type="pct"/>
            <w:shd w:val="clear" w:color="auto" w:fill="auto"/>
            <w:noWrap/>
            <w:vAlign w:val="bottom"/>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Краснодарский край: Зона 3</w:t>
            </w:r>
          </w:p>
        </w:tc>
        <w:tc>
          <w:tcPr>
            <w:tcW w:w="678" w:type="pct"/>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20</w:t>
            </w:r>
          </w:p>
        </w:tc>
        <w:tc>
          <w:tcPr>
            <w:tcW w:w="610" w:type="pct"/>
            <w:vAlign w:val="center"/>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66 000</w:t>
            </w:r>
          </w:p>
        </w:tc>
        <w:tc>
          <w:tcPr>
            <w:tcW w:w="542" w:type="pct"/>
            <w:shd w:val="clear" w:color="000000" w:fill="FFFFFF"/>
            <w:noWrap/>
            <w:vAlign w:val="center"/>
          </w:tcPr>
          <w:p w:rsidR="008A5503" w:rsidRPr="008A5503" w:rsidRDefault="008A5503" w:rsidP="008A5503">
            <w:pPr>
              <w:spacing w:after="0" w:line="240" w:lineRule="auto"/>
              <w:rPr>
                <w:rFonts w:ascii="Times New Roman" w:eastAsia="Times New Roman" w:hAnsi="Times New Roman" w:cs="Times New Roman"/>
                <w:color w:val="000000"/>
              </w:rPr>
            </w:pPr>
          </w:p>
        </w:tc>
        <w:tc>
          <w:tcPr>
            <w:tcW w:w="542" w:type="pct"/>
            <w:shd w:val="clear" w:color="000000" w:fill="FFFFFF"/>
            <w:vAlign w:val="center"/>
          </w:tcPr>
          <w:p w:rsidR="008A5503" w:rsidRPr="008A5503" w:rsidRDefault="008A5503" w:rsidP="008A5503">
            <w:pPr>
              <w:spacing w:after="0" w:line="240" w:lineRule="auto"/>
              <w:rPr>
                <w:rFonts w:ascii="Times New Roman" w:eastAsia="Times New Roman" w:hAnsi="Times New Roman" w:cs="Times New Roman"/>
                <w:color w:val="000000"/>
              </w:rPr>
            </w:pPr>
          </w:p>
        </w:tc>
        <w:tc>
          <w:tcPr>
            <w:tcW w:w="474" w:type="pct"/>
            <w:shd w:val="clear" w:color="000000" w:fill="FFFFFF"/>
          </w:tcPr>
          <w:p w:rsidR="008A5503" w:rsidRPr="008A5503" w:rsidRDefault="008A5503" w:rsidP="008A5503">
            <w:pPr>
              <w:spacing w:after="0" w:line="240" w:lineRule="auto"/>
              <w:rPr>
                <w:rFonts w:ascii="Times New Roman" w:eastAsia="Times New Roman" w:hAnsi="Times New Roman" w:cs="Times New Roman"/>
                <w:color w:val="000000"/>
              </w:rPr>
            </w:pPr>
          </w:p>
        </w:tc>
      </w:tr>
      <w:tr w:rsidR="008A5503" w:rsidRPr="008A5503" w:rsidTr="00037075">
        <w:trPr>
          <w:trHeight w:val="315"/>
        </w:trPr>
        <w:tc>
          <w:tcPr>
            <w:tcW w:w="255" w:type="pct"/>
            <w:shd w:val="clear" w:color="auto" w:fill="auto"/>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5</w:t>
            </w:r>
          </w:p>
        </w:tc>
        <w:tc>
          <w:tcPr>
            <w:tcW w:w="406" w:type="pct"/>
            <w:vMerge/>
            <w:vAlign w:val="center"/>
            <w:hideMark/>
          </w:tcPr>
          <w:p w:rsidR="008A5503" w:rsidRPr="008A5503" w:rsidRDefault="008A5503" w:rsidP="008A5503">
            <w:pPr>
              <w:spacing w:after="0" w:line="240" w:lineRule="auto"/>
              <w:rPr>
                <w:rFonts w:ascii="Times New Roman" w:eastAsia="Times New Roman" w:hAnsi="Times New Roman" w:cs="Times New Roman"/>
                <w:b/>
                <w:bCs/>
                <w:color w:val="000000"/>
              </w:rPr>
            </w:pPr>
          </w:p>
        </w:tc>
        <w:tc>
          <w:tcPr>
            <w:tcW w:w="1491" w:type="pct"/>
            <w:shd w:val="clear" w:color="auto" w:fill="auto"/>
            <w:noWrap/>
            <w:vAlign w:val="bottom"/>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Астраханская область</w:t>
            </w:r>
          </w:p>
        </w:tc>
        <w:tc>
          <w:tcPr>
            <w:tcW w:w="678" w:type="pct"/>
            <w:shd w:val="clear" w:color="auto" w:fill="auto"/>
            <w:noWrap/>
            <w:vAlign w:val="bottom"/>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81</w:t>
            </w:r>
          </w:p>
        </w:tc>
        <w:tc>
          <w:tcPr>
            <w:tcW w:w="610" w:type="pct"/>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22 000</w:t>
            </w:r>
          </w:p>
        </w:tc>
        <w:tc>
          <w:tcPr>
            <w:tcW w:w="542" w:type="pct"/>
            <w:shd w:val="clear" w:color="000000" w:fill="FFFFFF"/>
            <w:noWrap/>
            <w:vAlign w:val="center"/>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c>
          <w:tcPr>
            <w:tcW w:w="542" w:type="pct"/>
            <w:shd w:val="clear" w:color="000000" w:fill="FFFFFF"/>
            <w:vAlign w:val="center"/>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c>
          <w:tcPr>
            <w:tcW w:w="474" w:type="pct"/>
            <w:shd w:val="clear" w:color="000000" w:fill="FFFFFF"/>
          </w:tcPr>
          <w:p w:rsidR="008A5503" w:rsidRPr="008A5503" w:rsidRDefault="008A5503" w:rsidP="008A5503">
            <w:pPr>
              <w:spacing w:after="0" w:line="240" w:lineRule="auto"/>
              <w:rPr>
                <w:rFonts w:ascii="Times New Roman" w:eastAsia="Times New Roman" w:hAnsi="Times New Roman" w:cs="Times New Roman"/>
                <w:color w:val="000000"/>
              </w:rPr>
            </w:pPr>
          </w:p>
        </w:tc>
      </w:tr>
      <w:tr w:rsidR="008A5503" w:rsidRPr="008A5503" w:rsidTr="00037075">
        <w:trPr>
          <w:trHeight w:val="315"/>
        </w:trPr>
        <w:tc>
          <w:tcPr>
            <w:tcW w:w="255" w:type="pct"/>
            <w:shd w:val="clear" w:color="auto" w:fill="auto"/>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6</w:t>
            </w:r>
          </w:p>
        </w:tc>
        <w:tc>
          <w:tcPr>
            <w:tcW w:w="406" w:type="pct"/>
            <w:vMerge/>
            <w:vAlign w:val="center"/>
            <w:hideMark/>
          </w:tcPr>
          <w:p w:rsidR="008A5503" w:rsidRPr="008A5503" w:rsidRDefault="008A5503" w:rsidP="008A5503">
            <w:pPr>
              <w:spacing w:after="0" w:line="240" w:lineRule="auto"/>
              <w:rPr>
                <w:rFonts w:ascii="Times New Roman" w:eastAsia="Times New Roman" w:hAnsi="Times New Roman" w:cs="Times New Roman"/>
                <w:b/>
                <w:bCs/>
                <w:color w:val="000000"/>
              </w:rPr>
            </w:pPr>
          </w:p>
        </w:tc>
        <w:tc>
          <w:tcPr>
            <w:tcW w:w="1491" w:type="pct"/>
            <w:shd w:val="clear" w:color="auto" w:fill="auto"/>
            <w:noWrap/>
            <w:vAlign w:val="bottom"/>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Волгоградская область</w:t>
            </w:r>
          </w:p>
        </w:tc>
        <w:tc>
          <w:tcPr>
            <w:tcW w:w="678" w:type="pct"/>
            <w:shd w:val="clear" w:color="auto" w:fill="auto"/>
            <w:noWrap/>
            <w:vAlign w:val="bottom"/>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309</w:t>
            </w:r>
          </w:p>
        </w:tc>
        <w:tc>
          <w:tcPr>
            <w:tcW w:w="610" w:type="pct"/>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3 200</w:t>
            </w:r>
          </w:p>
        </w:tc>
        <w:tc>
          <w:tcPr>
            <w:tcW w:w="542" w:type="pct"/>
            <w:shd w:val="clear" w:color="000000" w:fill="FFFFFF"/>
            <w:noWrap/>
            <w:vAlign w:val="center"/>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c>
          <w:tcPr>
            <w:tcW w:w="542" w:type="pct"/>
            <w:shd w:val="clear" w:color="000000" w:fill="FFFFFF"/>
            <w:vAlign w:val="center"/>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c>
          <w:tcPr>
            <w:tcW w:w="474" w:type="pct"/>
            <w:shd w:val="clear" w:color="000000" w:fill="FFFFFF"/>
          </w:tcPr>
          <w:p w:rsidR="008A5503" w:rsidRPr="008A5503" w:rsidRDefault="008A5503" w:rsidP="008A5503">
            <w:pPr>
              <w:spacing w:after="0" w:line="240" w:lineRule="auto"/>
              <w:rPr>
                <w:rFonts w:ascii="Times New Roman" w:eastAsia="Times New Roman" w:hAnsi="Times New Roman" w:cs="Times New Roman"/>
                <w:color w:val="000000"/>
              </w:rPr>
            </w:pPr>
          </w:p>
        </w:tc>
      </w:tr>
      <w:tr w:rsidR="008A5503" w:rsidRPr="008A5503" w:rsidTr="00037075">
        <w:trPr>
          <w:trHeight w:val="315"/>
        </w:trPr>
        <w:tc>
          <w:tcPr>
            <w:tcW w:w="255" w:type="pct"/>
            <w:shd w:val="clear" w:color="auto" w:fill="auto"/>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7</w:t>
            </w:r>
          </w:p>
        </w:tc>
        <w:tc>
          <w:tcPr>
            <w:tcW w:w="406" w:type="pct"/>
            <w:vMerge/>
            <w:vAlign w:val="center"/>
            <w:hideMark/>
          </w:tcPr>
          <w:p w:rsidR="008A5503" w:rsidRPr="008A5503" w:rsidRDefault="008A5503" w:rsidP="008A5503">
            <w:pPr>
              <w:spacing w:after="0" w:line="240" w:lineRule="auto"/>
              <w:rPr>
                <w:rFonts w:ascii="Times New Roman" w:eastAsia="Times New Roman" w:hAnsi="Times New Roman" w:cs="Times New Roman"/>
                <w:b/>
                <w:bCs/>
                <w:color w:val="000000"/>
              </w:rPr>
            </w:pPr>
          </w:p>
        </w:tc>
        <w:tc>
          <w:tcPr>
            <w:tcW w:w="1491" w:type="pct"/>
            <w:shd w:val="clear" w:color="auto" w:fill="auto"/>
            <w:noWrap/>
            <w:vAlign w:val="bottom"/>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Ростовская область</w:t>
            </w:r>
          </w:p>
        </w:tc>
        <w:tc>
          <w:tcPr>
            <w:tcW w:w="678" w:type="pct"/>
            <w:shd w:val="clear" w:color="auto" w:fill="auto"/>
            <w:noWrap/>
            <w:vAlign w:val="bottom"/>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190</w:t>
            </w:r>
          </w:p>
        </w:tc>
        <w:tc>
          <w:tcPr>
            <w:tcW w:w="610" w:type="pct"/>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18 500</w:t>
            </w:r>
          </w:p>
        </w:tc>
        <w:tc>
          <w:tcPr>
            <w:tcW w:w="542" w:type="pct"/>
            <w:shd w:val="clear" w:color="000000" w:fill="FFFFFF"/>
            <w:noWrap/>
            <w:vAlign w:val="center"/>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c>
          <w:tcPr>
            <w:tcW w:w="542" w:type="pct"/>
            <w:shd w:val="clear" w:color="000000" w:fill="FFFFFF"/>
            <w:vAlign w:val="center"/>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c>
          <w:tcPr>
            <w:tcW w:w="474" w:type="pct"/>
            <w:shd w:val="clear" w:color="000000" w:fill="FFFFFF"/>
          </w:tcPr>
          <w:p w:rsidR="008A5503" w:rsidRPr="008A5503" w:rsidRDefault="008A5503" w:rsidP="008A5503">
            <w:pPr>
              <w:spacing w:after="0" w:line="240" w:lineRule="auto"/>
              <w:rPr>
                <w:rFonts w:ascii="Times New Roman" w:eastAsia="Times New Roman" w:hAnsi="Times New Roman" w:cs="Times New Roman"/>
                <w:color w:val="000000"/>
              </w:rPr>
            </w:pPr>
          </w:p>
        </w:tc>
      </w:tr>
      <w:tr w:rsidR="008A5503" w:rsidRPr="008A5503" w:rsidTr="00037075">
        <w:trPr>
          <w:trHeight w:val="315"/>
        </w:trPr>
        <w:tc>
          <w:tcPr>
            <w:tcW w:w="255" w:type="pct"/>
            <w:shd w:val="clear" w:color="auto" w:fill="auto"/>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8</w:t>
            </w:r>
          </w:p>
        </w:tc>
        <w:tc>
          <w:tcPr>
            <w:tcW w:w="406" w:type="pct"/>
            <w:vMerge/>
            <w:vAlign w:val="center"/>
            <w:hideMark/>
          </w:tcPr>
          <w:p w:rsidR="008A5503" w:rsidRPr="008A5503" w:rsidRDefault="008A5503" w:rsidP="008A5503">
            <w:pPr>
              <w:spacing w:after="0" w:line="240" w:lineRule="auto"/>
              <w:rPr>
                <w:rFonts w:ascii="Times New Roman" w:eastAsia="Times New Roman" w:hAnsi="Times New Roman" w:cs="Times New Roman"/>
                <w:b/>
                <w:bCs/>
                <w:color w:val="000000"/>
              </w:rPr>
            </w:pPr>
          </w:p>
        </w:tc>
        <w:tc>
          <w:tcPr>
            <w:tcW w:w="1491" w:type="pct"/>
            <w:shd w:val="clear" w:color="auto" w:fill="auto"/>
            <w:noWrap/>
            <w:vAlign w:val="bottom"/>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Воронежская область</w:t>
            </w:r>
          </w:p>
        </w:tc>
        <w:tc>
          <w:tcPr>
            <w:tcW w:w="678" w:type="pct"/>
            <w:shd w:val="clear" w:color="auto" w:fill="auto"/>
            <w:noWrap/>
            <w:vAlign w:val="bottom"/>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53</w:t>
            </w:r>
          </w:p>
        </w:tc>
        <w:tc>
          <w:tcPr>
            <w:tcW w:w="610" w:type="pct"/>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18 500</w:t>
            </w:r>
          </w:p>
        </w:tc>
        <w:tc>
          <w:tcPr>
            <w:tcW w:w="542" w:type="pct"/>
            <w:shd w:val="clear" w:color="000000" w:fill="FFFFFF"/>
            <w:noWrap/>
            <w:vAlign w:val="center"/>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c>
          <w:tcPr>
            <w:tcW w:w="542" w:type="pct"/>
            <w:shd w:val="clear" w:color="000000" w:fill="FFFFFF"/>
            <w:vAlign w:val="center"/>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c>
          <w:tcPr>
            <w:tcW w:w="474" w:type="pct"/>
            <w:shd w:val="clear" w:color="000000" w:fill="FFFFFF"/>
          </w:tcPr>
          <w:p w:rsidR="008A5503" w:rsidRPr="008A5503" w:rsidRDefault="008A5503" w:rsidP="008A5503">
            <w:pPr>
              <w:spacing w:after="0" w:line="240" w:lineRule="auto"/>
              <w:rPr>
                <w:rFonts w:ascii="Times New Roman" w:eastAsia="Times New Roman" w:hAnsi="Times New Roman" w:cs="Times New Roman"/>
                <w:color w:val="000000"/>
              </w:rPr>
            </w:pPr>
          </w:p>
        </w:tc>
      </w:tr>
      <w:tr w:rsidR="008A5503" w:rsidRPr="008A5503" w:rsidTr="00037075">
        <w:trPr>
          <w:trHeight w:val="315"/>
        </w:trPr>
        <w:tc>
          <w:tcPr>
            <w:tcW w:w="255" w:type="pct"/>
            <w:shd w:val="clear" w:color="auto" w:fill="auto"/>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9</w:t>
            </w:r>
          </w:p>
        </w:tc>
        <w:tc>
          <w:tcPr>
            <w:tcW w:w="406" w:type="pct"/>
            <w:vMerge/>
            <w:vAlign w:val="center"/>
            <w:hideMark/>
          </w:tcPr>
          <w:p w:rsidR="008A5503" w:rsidRPr="008A5503" w:rsidRDefault="008A5503" w:rsidP="008A5503">
            <w:pPr>
              <w:spacing w:after="0" w:line="240" w:lineRule="auto"/>
              <w:rPr>
                <w:rFonts w:ascii="Times New Roman" w:eastAsia="Times New Roman" w:hAnsi="Times New Roman" w:cs="Times New Roman"/>
                <w:b/>
                <w:bCs/>
                <w:color w:val="000000"/>
              </w:rPr>
            </w:pPr>
          </w:p>
        </w:tc>
        <w:tc>
          <w:tcPr>
            <w:tcW w:w="1491" w:type="pct"/>
            <w:shd w:val="clear" w:color="auto" w:fill="auto"/>
            <w:noWrap/>
            <w:vAlign w:val="bottom"/>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Республика Чувашия</w:t>
            </w:r>
          </w:p>
        </w:tc>
        <w:tc>
          <w:tcPr>
            <w:tcW w:w="678" w:type="pct"/>
            <w:shd w:val="clear" w:color="auto" w:fill="auto"/>
            <w:noWrap/>
            <w:vAlign w:val="bottom"/>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24</w:t>
            </w:r>
          </w:p>
        </w:tc>
        <w:tc>
          <w:tcPr>
            <w:tcW w:w="610" w:type="pct"/>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41 500</w:t>
            </w:r>
          </w:p>
        </w:tc>
        <w:tc>
          <w:tcPr>
            <w:tcW w:w="542" w:type="pct"/>
            <w:shd w:val="clear" w:color="000000" w:fill="FFFFFF"/>
            <w:noWrap/>
            <w:vAlign w:val="center"/>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c>
          <w:tcPr>
            <w:tcW w:w="542" w:type="pct"/>
            <w:shd w:val="clear" w:color="000000" w:fill="FFFFFF"/>
            <w:vAlign w:val="center"/>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c>
          <w:tcPr>
            <w:tcW w:w="474" w:type="pct"/>
            <w:shd w:val="clear" w:color="000000" w:fill="FFFFFF"/>
          </w:tcPr>
          <w:p w:rsidR="008A5503" w:rsidRPr="008A5503" w:rsidRDefault="008A5503" w:rsidP="008A5503">
            <w:pPr>
              <w:spacing w:after="0" w:line="240" w:lineRule="auto"/>
              <w:rPr>
                <w:rFonts w:ascii="Times New Roman" w:eastAsia="Times New Roman" w:hAnsi="Times New Roman" w:cs="Times New Roman"/>
                <w:color w:val="000000"/>
              </w:rPr>
            </w:pPr>
          </w:p>
        </w:tc>
      </w:tr>
      <w:tr w:rsidR="008A5503" w:rsidRPr="008A5503" w:rsidTr="00037075">
        <w:trPr>
          <w:trHeight w:val="315"/>
        </w:trPr>
        <w:tc>
          <w:tcPr>
            <w:tcW w:w="255" w:type="pct"/>
            <w:shd w:val="clear" w:color="auto" w:fill="auto"/>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10</w:t>
            </w:r>
          </w:p>
        </w:tc>
        <w:tc>
          <w:tcPr>
            <w:tcW w:w="406" w:type="pct"/>
            <w:vMerge/>
            <w:vAlign w:val="center"/>
            <w:hideMark/>
          </w:tcPr>
          <w:p w:rsidR="008A5503" w:rsidRPr="008A5503" w:rsidRDefault="008A5503" w:rsidP="008A5503">
            <w:pPr>
              <w:spacing w:after="0" w:line="240" w:lineRule="auto"/>
              <w:rPr>
                <w:rFonts w:ascii="Times New Roman" w:eastAsia="Times New Roman" w:hAnsi="Times New Roman" w:cs="Times New Roman"/>
                <w:b/>
                <w:bCs/>
                <w:color w:val="000000"/>
              </w:rPr>
            </w:pPr>
          </w:p>
        </w:tc>
        <w:tc>
          <w:tcPr>
            <w:tcW w:w="1491" w:type="pct"/>
            <w:shd w:val="clear" w:color="auto" w:fill="auto"/>
            <w:noWrap/>
            <w:vAlign w:val="bottom"/>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Пензенская область</w:t>
            </w:r>
          </w:p>
        </w:tc>
        <w:tc>
          <w:tcPr>
            <w:tcW w:w="678" w:type="pct"/>
            <w:shd w:val="clear" w:color="auto" w:fill="auto"/>
            <w:noWrap/>
            <w:vAlign w:val="bottom"/>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29</w:t>
            </w:r>
          </w:p>
        </w:tc>
        <w:tc>
          <w:tcPr>
            <w:tcW w:w="610" w:type="pct"/>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29 000</w:t>
            </w:r>
          </w:p>
        </w:tc>
        <w:tc>
          <w:tcPr>
            <w:tcW w:w="542" w:type="pct"/>
            <w:shd w:val="clear" w:color="000000" w:fill="FFFFFF"/>
            <w:noWrap/>
            <w:vAlign w:val="center"/>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c>
          <w:tcPr>
            <w:tcW w:w="542" w:type="pct"/>
            <w:shd w:val="clear" w:color="000000" w:fill="FFFFFF"/>
            <w:vAlign w:val="center"/>
            <w:hideMark/>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 </w:t>
            </w:r>
          </w:p>
        </w:tc>
        <w:tc>
          <w:tcPr>
            <w:tcW w:w="474" w:type="pct"/>
            <w:shd w:val="clear" w:color="000000" w:fill="FFFFFF"/>
          </w:tcPr>
          <w:p w:rsidR="008A5503" w:rsidRPr="008A5503" w:rsidRDefault="008A5503" w:rsidP="008A5503">
            <w:pPr>
              <w:spacing w:after="0" w:line="240" w:lineRule="auto"/>
              <w:rPr>
                <w:rFonts w:ascii="Times New Roman" w:eastAsia="Times New Roman" w:hAnsi="Times New Roman" w:cs="Times New Roman"/>
                <w:color w:val="000000"/>
              </w:rPr>
            </w:pPr>
          </w:p>
        </w:tc>
      </w:tr>
      <w:tr w:rsidR="008A5503" w:rsidRPr="008A5503" w:rsidTr="00037075">
        <w:trPr>
          <w:trHeight w:val="315"/>
        </w:trPr>
        <w:tc>
          <w:tcPr>
            <w:tcW w:w="255" w:type="pct"/>
            <w:shd w:val="clear" w:color="auto" w:fill="auto"/>
            <w:noWrap/>
            <w:vAlign w:val="center"/>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11</w:t>
            </w:r>
          </w:p>
        </w:tc>
        <w:tc>
          <w:tcPr>
            <w:tcW w:w="406" w:type="pct"/>
            <w:vMerge/>
            <w:vAlign w:val="center"/>
          </w:tcPr>
          <w:p w:rsidR="008A5503" w:rsidRPr="008A5503" w:rsidRDefault="008A5503" w:rsidP="008A5503">
            <w:pPr>
              <w:spacing w:after="0" w:line="240" w:lineRule="auto"/>
              <w:rPr>
                <w:rFonts w:ascii="Times New Roman" w:eastAsia="Times New Roman" w:hAnsi="Times New Roman" w:cs="Times New Roman"/>
                <w:b/>
                <w:bCs/>
                <w:color w:val="000000"/>
              </w:rPr>
            </w:pPr>
          </w:p>
        </w:tc>
        <w:tc>
          <w:tcPr>
            <w:tcW w:w="1491" w:type="pct"/>
            <w:shd w:val="clear" w:color="auto" w:fill="auto"/>
            <w:noWrap/>
            <w:vAlign w:val="bottom"/>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Республика Мордовия</w:t>
            </w:r>
          </w:p>
        </w:tc>
        <w:tc>
          <w:tcPr>
            <w:tcW w:w="678" w:type="pct"/>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10</w:t>
            </w:r>
          </w:p>
        </w:tc>
        <w:tc>
          <w:tcPr>
            <w:tcW w:w="610" w:type="pct"/>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30 000</w:t>
            </w:r>
          </w:p>
        </w:tc>
        <w:tc>
          <w:tcPr>
            <w:tcW w:w="542" w:type="pct"/>
            <w:shd w:val="clear" w:color="000000" w:fill="FFFFFF"/>
            <w:noWrap/>
            <w:vAlign w:val="center"/>
          </w:tcPr>
          <w:p w:rsidR="008A5503" w:rsidRPr="008A5503" w:rsidRDefault="008A5503" w:rsidP="008A5503">
            <w:pPr>
              <w:spacing w:after="0" w:line="240" w:lineRule="auto"/>
              <w:rPr>
                <w:rFonts w:ascii="Times New Roman" w:eastAsia="Times New Roman" w:hAnsi="Times New Roman" w:cs="Times New Roman"/>
                <w:color w:val="000000"/>
              </w:rPr>
            </w:pPr>
          </w:p>
        </w:tc>
        <w:tc>
          <w:tcPr>
            <w:tcW w:w="542" w:type="pct"/>
            <w:shd w:val="clear" w:color="000000" w:fill="FFFFFF"/>
            <w:vAlign w:val="center"/>
          </w:tcPr>
          <w:p w:rsidR="008A5503" w:rsidRPr="008A5503" w:rsidRDefault="008A5503" w:rsidP="008A5503">
            <w:pPr>
              <w:spacing w:after="0" w:line="240" w:lineRule="auto"/>
              <w:rPr>
                <w:rFonts w:ascii="Times New Roman" w:eastAsia="Times New Roman" w:hAnsi="Times New Roman" w:cs="Times New Roman"/>
                <w:color w:val="000000"/>
              </w:rPr>
            </w:pPr>
          </w:p>
        </w:tc>
        <w:tc>
          <w:tcPr>
            <w:tcW w:w="474" w:type="pct"/>
            <w:shd w:val="clear" w:color="000000" w:fill="FFFFFF"/>
          </w:tcPr>
          <w:p w:rsidR="008A5503" w:rsidRPr="008A5503" w:rsidRDefault="008A5503" w:rsidP="008A5503">
            <w:pPr>
              <w:spacing w:after="0" w:line="240" w:lineRule="auto"/>
              <w:rPr>
                <w:rFonts w:ascii="Times New Roman" w:eastAsia="Times New Roman" w:hAnsi="Times New Roman" w:cs="Times New Roman"/>
                <w:color w:val="000000"/>
              </w:rPr>
            </w:pPr>
          </w:p>
        </w:tc>
      </w:tr>
      <w:tr w:rsidR="008A5503" w:rsidRPr="008A5503" w:rsidTr="00037075">
        <w:trPr>
          <w:trHeight w:val="315"/>
        </w:trPr>
        <w:tc>
          <w:tcPr>
            <w:tcW w:w="255" w:type="pct"/>
            <w:shd w:val="clear" w:color="auto" w:fill="auto"/>
            <w:noWrap/>
            <w:vAlign w:val="center"/>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12</w:t>
            </w:r>
          </w:p>
        </w:tc>
        <w:tc>
          <w:tcPr>
            <w:tcW w:w="406" w:type="pct"/>
            <w:vMerge/>
            <w:vAlign w:val="center"/>
          </w:tcPr>
          <w:p w:rsidR="008A5503" w:rsidRPr="008A5503" w:rsidRDefault="008A5503" w:rsidP="008A5503">
            <w:pPr>
              <w:spacing w:after="0" w:line="240" w:lineRule="auto"/>
              <w:rPr>
                <w:rFonts w:ascii="Times New Roman" w:eastAsia="Times New Roman" w:hAnsi="Times New Roman" w:cs="Times New Roman"/>
                <w:b/>
                <w:bCs/>
                <w:color w:val="000000"/>
              </w:rPr>
            </w:pPr>
          </w:p>
        </w:tc>
        <w:tc>
          <w:tcPr>
            <w:tcW w:w="1491" w:type="pct"/>
            <w:shd w:val="clear" w:color="auto" w:fill="auto"/>
            <w:noWrap/>
            <w:vAlign w:val="bottom"/>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Саратовская область:  Зона 1</w:t>
            </w:r>
          </w:p>
        </w:tc>
        <w:tc>
          <w:tcPr>
            <w:tcW w:w="678" w:type="pct"/>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20</w:t>
            </w:r>
          </w:p>
        </w:tc>
        <w:tc>
          <w:tcPr>
            <w:tcW w:w="610" w:type="pct"/>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20 000</w:t>
            </w:r>
          </w:p>
        </w:tc>
        <w:tc>
          <w:tcPr>
            <w:tcW w:w="542" w:type="pct"/>
            <w:shd w:val="clear" w:color="000000" w:fill="FFFFFF"/>
            <w:noWrap/>
            <w:vAlign w:val="center"/>
          </w:tcPr>
          <w:p w:rsidR="008A5503" w:rsidRPr="008A5503" w:rsidRDefault="008A5503" w:rsidP="008A5503">
            <w:pPr>
              <w:spacing w:after="0" w:line="240" w:lineRule="auto"/>
              <w:rPr>
                <w:rFonts w:ascii="Times New Roman" w:eastAsia="Times New Roman" w:hAnsi="Times New Roman" w:cs="Times New Roman"/>
                <w:color w:val="000000"/>
              </w:rPr>
            </w:pPr>
          </w:p>
        </w:tc>
        <w:tc>
          <w:tcPr>
            <w:tcW w:w="542" w:type="pct"/>
            <w:shd w:val="clear" w:color="000000" w:fill="FFFFFF"/>
            <w:vAlign w:val="center"/>
          </w:tcPr>
          <w:p w:rsidR="008A5503" w:rsidRPr="008A5503" w:rsidRDefault="008A5503" w:rsidP="008A5503">
            <w:pPr>
              <w:spacing w:after="0" w:line="240" w:lineRule="auto"/>
              <w:rPr>
                <w:rFonts w:ascii="Times New Roman" w:eastAsia="Times New Roman" w:hAnsi="Times New Roman" w:cs="Times New Roman"/>
                <w:color w:val="000000"/>
              </w:rPr>
            </w:pPr>
          </w:p>
        </w:tc>
        <w:tc>
          <w:tcPr>
            <w:tcW w:w="474" w:type="pct"/>
            <w:shd w:val="clear" w:color="000000" w:fill="FFFFFF"/>
          </w:tcPr>
          <w:p w:rsidR="008A5503" w:rsidRPr="008A5503" w:rsidRDefault="008A5503" w:rsidP="008A5503">
            <w:pPr>
              <w:spacing w:after="0" w:line="240" w:lineRule="auto"/>
              <w:rPr>
                <w:rFonts w:ascii="Times New Roman" w:eastAsia="Times New Roman" w:hAnsi="Times New Roman" w:cs="Times New Roman"/>
                <w:color w:val="000000"/>
              </w:rPr>
            </w:pPr>
          </w:p>
        </w:tc>
      </w:tr>
      <w:tr w:rsidR="008A5503" w:rsidRPr="008A5503" w:rsidTr="00037075">
        <w:trPr>
          <w:trHeight w:val="315"/>
        </w:trPr>
        <w:tc>
          <w:tcPr>
            <w:tcW w:w="255" w:type="pct"/>
            <w:shd w:val="clear" w:color="auto" w:fill="auto"/>
            <w:noWrap/>
            <w:vAlign w:val="center"/>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13</w:t>
            </w:r>
          </w:p>
        </w:tc>
        <w:tc>
          <w:tcPr>
            <w:tcW w:w="406" w:type="pct"/>
            <w:vMerge/>
            <w:vAlign w:val="center"/>
          </w:tcPr>
          <w:p w:rsidR="008A5503" w:rsidRPr="008A5503" w:rsidRDefault="008A5503" w:rsidP="008A5503">
            <w:pPr>
              <w:spacing w:after="0" w:line="240" w:lineRule="auto"/>
              <w:rPr>
                <w:rFonts w:ascii="Times New Roman" w:eastAsia="Times New Roman" w:hAnsi="Times New Roman" w:cs="Times New Roman"/>
                <w:b/>
                <w:bCs/>
                <w:color w:val="000000"/>
              </w:rPr>
            </w:pPr>
          </w:p>
        </w:tc>
        <w:tc>
          <w:tcPr>
            <w:tcW w:w="1491" w:type="pct"/>
            <w:shd w:val="clear" w:color="auto" w:fill="auto"/>
            <w:noWrap/>
            <w:vAlign w:val="bottom"/>
          </w:tcPr>
          <w:p w:rsidR="008A5503" w:rsidRPr="008A5503" w:rsidRDefault="008A5503" w:rsidP="008A5503">
            <w:pPr>
              <w:spacing w:after="0" w:line="240" w:lineRule="auto"/>
              <w:rPr>
                <w:rFonts w:ascii="Times New Roman" w:eastAsia="Times New Roman" w:hAnsi="Times New Roman" w:cs="Times New Roman"/>
                <w:color w:val="000000"/>
              </w:rPr>
            </w:pPr>
            <w:r w:rsidRPr="008A5503">
              <w:rPr>
                <w:rFonts w:ascii="Times New Roman" w:eastAsia="Times New Roman" w:hAnsi="Times New Roman" w:cs="Times New Roman"/>
                <w:color w:val="000000"/>
              </w:rPr>
              <w:t>Саратовская область:  Зона 2</w:t>
            </w:r>
          </w:p>
        </w:tc>
        <w:tc>
          <w:tcPr>
            <w:tcW w:w="678" w:type="pct"/>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10</w:t>
            </w:r>
          </w:p>
        </w:tc>
        <w:tc>
          <w:tcPr>
            <w:tcW w:w="610" w:type="pct"/>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25 000</w:t>
            </w:r>
          </w:p>
        </w:tc>
        <w:tc>
          <w:tcPr>
            <w:tcW w:w="542" w:type="pct"/>
            <w:shd w:val="clear" w:color="000000" w:fill="FFFFFF"/>
            <w:noWrap/>
            <w:vAlign w:val="center"/>
          </w:tcPr>
          <w:p w:rsidR="008A5503" w:rsidRPr="008A5503" w:rsidRDefault="008A5503" w:rsidP="008A5503">
            <w:pPr>
              <w:spacing w:after="0" w:line="240" w:lineRule="auto"/>
              <w:rPr>
                <w:rFonts w:ascii="Times New Roman" w:eastAsia="Times New Roman" w:hAnsi="Times New Roman" w:cs="Times New Roman"/>
                <w:color w:val="000000"/>
              </w:rPr>
            </w:pPr>
          </w:p>
        </w:tc>
        <w:tc>
          <w:tcPr>
            <w:tcW w:w="542" w:type="pct"/>
            <w:shd w:val="clear" w:color="000000" w:fill="FFFFFF"/>
            <w:vAlign w:val="center"/>
          </w:tcPr>
          <w:p w:rsidR="008A5503" w:rsidRPr="008A5503" w:rsidRDefault="008A5503" w:rsidP="008A5503">
            <w:pPr>
              <w:spacing w:after="0" w:line="240" w:lineRule="auto"/>
              <w:rPr>
                <w:rFonts w:ascii="Times New Roman" w:eastAsia="Times New Roman" w:hAnsi="Times New Roman" w:cs="Times New Roman"/>
                <w:color w:val="000000"/>
              </w:rPr>
            </w:pPr>
          </w:p>
        </w:tc>
        <w:tc>
          <w:tcPr>
            <w:tcW w:w="474" w:type="pct"/>
            <w:shd w:val="clear" w:color="000000" w:fill="FFFFFF"/>
          </w:tcPr>
          <w:p w:rsidR="008A5503" w:rsidRPr="008A5503" w:rsidRDefault="008A5503" w:rsidP="008A5503">
            <w:pPr>
              <w:spacing w:after="0" w:line="240" w:lineRule="auto"/>
              <w:rPr>
                <w:rFonts w:ascii="Times New Roman" w:eastAsia="Times New Roman" w:hAnsi="Times New Roman" w:cs="Times New Roman"/>
                <w:color w:val="000000"/>
              </w:rPr>
            </w:pPr>
          </w:p>
        </w:tc>
      </w:tr>
    </w:tbl>
    <w:p w:rsidR="000E547D" w:rsidRDefault="000E547D" w:rsidP="000E547D">
      <w:pPr>
        <w:spacing w:after="0"/>
        <w:jc w:val="both"/>
        <w:rPr>
          <w:rFonts w:ascii="Times New Roman" w:eastAsia="Times New Roman" w:hAnsi="Times New Roman" w:cs="Times New Roman"/>
          <w:b/>
          <w:bCs/>
          <w:sz w:val="20"/>
          <w:szCs w:val="20"/>
          <w:lang w:eastAsia="en-US"/>
        </w:rPr>
      </w:pPr>
    </w:p>
    <w:p w:rsidR="00280622" w:rsidRDefault="00280622" w:rsidP="000E547D">
      <w:pPr>
        <w:spacing w:after="0"/>
        <w:jc w:val="both"/>
        <w:rPr>
          <w:rFonts w:ascii="Times New Roman" w:eastAsia="Times New Roman" w:hAnsi="Times New Roman" w:cs="Times New Roman"/>
          <w:b/>
          <w:bCs/>
          <w:sz w:val="20"/>
          <w:szCs w:val="20"/>
          <w:lang w:eastAsia="en-US"/>
        </w:rPr>
      </w:pPr>
    </w:p>
    <w:p w:rsidR="00280622" w:rsidRDefault="00280622" w:rsidP="000E547D">
      <w:pPr>
        <w:spacing w:after="0"/>
        <w:jc w:val="both"/>
        <w:rPr>
          <w:rFonts w:ascii="Times New Roman" w:eastAsia="Times New Roman" w:hAnsi="Times New Roman" w:cs="Times New Roman"/>
          <w:b/>
          <w:bCs/>
          <w:sz w:val="20"/>
          <w:szCs w:val="20"/>
          <w:lang w:eastAsia="en-US"/>
        </w:rPr>
      </w:pPr>
    </w:p>
    <w:p w:rsidR="00280622" w:rsidRDefault="00280622" w:rsidP="000E547D">
      <w:pPr>
        <w:spacing w:after="0"/>
        <w:jc w:val="both"/>
        <w:rPr>
          <w:rFonts w:ascii="Times New Roman" w:eastAsia="Times New Roman" w:hAnsi="Times New Roman" w:cs="Times New Roman"/>
          <w:b/>
          <w:bCs/>
          <w:sz w:val="20"/>
          <w:szCs w:val="20"/>
          <w:lang w:eastAsia="en-US"/>
        </w:rPr>
      </w:pPr>
    </w:p>
    <w:p w:rsidR="00280622" w:rsidRPr="000E547D" w:rsidRDefault="00280622" w:rsidP="000E547D">
      <w:pPr>
        <w:spacing w:after="0"/>
        <w:jc w:val="both"/>
        <w:rPr>
          <w:rFonts w:ascii="Times New Roman" w:eastAsia="Times New Roman" w:hAnsi="Times New Roman" w:cs="Times New Roman"/>
          <w:b/>
          <w:bCs/>
          <w:sz w:val="20"/>
          <w:szCs w:val="20"/>
          <w:lang w:eastAsia="en-US"/>
        </w:rPr>
      </w:pPr>
      <w:bookmarkStart w:id="121" w:name="_GoBack"/>
      <w:bookmarkEnd w:id="121"/>
    </w:p>
    <w:tbl>
      <w:tblPr>
        <w:tblW w:w="10455" w:type="dxa"/>
        <w:tblInd w:w="-34" w:type="dxa"/>
        <w:tblLayout w:type="fixed"/>
        <w:tblLook w:val="04A0" w:firstRow="1" w:lastRow="0" w:firstColumn="1" w:lastColumn="0" w:noHBand="0" w:noVBand="1"/>
      </w:tblPr>
      <w:tblGrid>
        <w:gridCol w:w="568"/>
        <w:gridCol w:w="850"/>
        <w:gridCol w:w="3106"/>
        <w:gridCol w:w="1417"/>
        <w:gridCol w:w="1289"/>
        <w:gridCol w:w="1134"/>
        <w:gridCol w:w="1023"/>
        <w:gridCol w:w="1068"/>
      </w:tblGrid>
      <w:tr w:rsidR="008A5503" w:rsidRPr="008A5503" w:rsidTr="00037075">
        <w:trPr>
          <w:trHeight w:val="272"/>
        </w:trPr>
        <w:tc>
          <w:tcPr>
            <w:tcW w:w="568" w:type="dxa"/>
            <w:tcBorders>
              <w:top w:val="single" w:sz="8" w:space="0" w:color="auto"/>
              <w:left w:val="single" w:sz="8" w:space="0" w:color="auto"/>
              <w:bottom w:val="single" w:sz="4" w:space="0" w:color="auto"/>
              <w:right w:val="single" w:sz="8" w:space="0" w:color="auto"/>
            </w:tcBorders>
            <w:shd w:val="clear" w:color="000000" w:fill="FDE9D9"/>
            <w:noWrap/>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w:t>
            </w:r>
          </w:p>
        </w:tc>
        <w:tc>
          <w:tcPr>
            <w:tcW w:w="850" w:type="dxa"/>
            <w:tcBorders>
              <w:top w:val="single" w:sz="8" w:space="0" w:color="auto"/>
              <w:left w:val="single" w:sz="8" w:space="0" w:color="auto"/>
              <w:bottom w:val="single" w:sz="4" w:space="0" w:color="auto"/>
              <w:right w:val="single" w:sz="8" w:space="0" w:color="auto"/>
            </w:tcBorders>
            <w:shd w:val="clear" w:color="000000" w:fill="FDE9D9"/>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Место загрузки</w:t>
            </w:r>
          </w:p>
        </w:tc>
        <w:tc>
          <w:tcPr>
            <w:tcW w:w="3106" w:type="dxa"/>
            <w:tcBorders>
              <w:top w:val="single" w:sz="8" w:space="0" w:color="auto"/>
              <w:left w:val="single" w:sz="8" w:space="0" w:color="auto"/>
              <w:bottom w:val="single" w:sz="4" w:space="0" w:color="auto"/>
              <w:right w:val="single" w:sz="8" w:space="0" w:color="000000"/>
            </w:tcBorders>
            <w:shd w:val="clear" w:color="000000" w:fill="FDE9D9"/>
            <w:noWrap/>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Наименование населенного пункта (место выгрузки)</w:t>
            </w:r>
          </w:p>
        </w:tc>
        <w:tc>
          <w:tcPr>
            <w:tcW w:w="1417" w:type="dxa"/>
            <w:tcBorders>
              <w:top w:val="single" w:sz="8" w:space="0" w:color="auto"/>
              <w:left w:val="single" w:sz="8" w:space="0" w:color="000000"/>
              <w:bottom w:val="single" w:sz="4" w:space="0" w:color="auto"/>
              <w:right w:val="single" w:sz="8" w:space="0" w:color="000000"/>
            </w:tcBorders>
            <w:shd w:val="clear" w:color="000000" w:fill="FDE9D9"/>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Кол-во машин в месяц, шт.</w:t>
            </w:r>
          </w:p>
        </w:tc>
        <w:tc>
          <w:tcPr>
            <w:tcW w:w="1289" w:type="dxa"/>
            <w:tcBorders>
              <w:top w:val="single" w:sz="8" w:space="0" w:color="auto"/>
              <w:left w:val="single" w:sz="8" w:space="0" w:color="000000"/>
              <w:bottom w:val="single" w:sz="4" w:space="0" w:color="auto"/>
              <w:right w:val="single" w:sz="4" w:space="0" w:color="auto"/>
            </w:tcBorders>
            <w:shd w:val="clear" w:color="000000" w:fill="FDE9D9"/>
            <w:vAlign w:val="center"/>
            <w:hideMark/>
          </w:tcPr>
          <w:p w:rsidR="008A5503" w:rsidRPr="008A5503" w:rsidRDefault="008A5503" w:rsidP="008A5503">
            <w:pPr>
              <w:jc w:val="center"/>
              <w:rPr>
                <w:rFonts w:ascii="Calibri" w:eastAsia="Times New Roman" w:hAnsi="Calibri" w:cs="Calibri"/>
                <w:lang w:eastAsia="en-US"/>
              </w:rPr>
            </w:pPr>
            <w:r w:rsidRPr="008A5503">
              <w:rPr>
                <w:rFonts w:ascii="Times New Roman" w:eastAsia="Times New Roman" w:hAnsi="Times New Roman" w:cs="Times New Roman"/>
                <w:b/>
                <w:bCs/>
                <w:color w:val="000000"/>
                <w:sz w:val="20"/>
                <w:szCs w:val="20"/>
              </w:rPr>
              <w:t>Начальный (максимальный) тариф, руб.</w:t>
            </w:r>
          </w:p>
        </w:tc>
        <w:tc>
          <w:tcPr>
            <w:tcW w:w="1134" w:type="dxa"/>
            <w:tcBorders>
              <w:top w:val="single" w:sz="4" w:space="0" w:color="auto"/>
              <w:left w:val="single" w:sz="4" w:space="0" w:color="auto"/>
              <w:bottom w:val="single" w:sz="4" w:space="0" w:color="auto"/>
              <w:right w:val="single" w:sz="4" w:space="0" w:color="auto"/>
            </w:tcBorders>
            <w:shd w:val="clear" w:color="000000" w:fill="FDE9D9"/>
          </w:tcPr>
          <w:p w:rsidR="008A5503" w:rsidRPr="008A5503" w:rsidRDefault="008A5503" w:rsidP="008A5503">
            <w:pPr>
              <w:jc w:val="center"/>
              <w:rPr>
                <w:rFonts w:ascii="Times New Roman" w:eastAsia="Times New Roman" w:hAnsi="Times New Roman" w:cs="Times New Roman"/>
                <w:b/>
                <w:bCs/>
                <w:color w:val="FF0000"/>
                <w:sz w:val="20"/>
                <w:szCs w:val="20"/>
              </w:rPr>
            </w:pPr>
            <w:r w:rsidRPr="008A5503">
              <w:rPr>
                <w:rFonts w:ascii="Times New Roman" w:eastAsia="Times New Roman" w:hAnsi="Times New Roman" w:cs="Times New Roman"/>
                <w:b/>
                <w:bCs/>
                <w:color w:val="000000"/>
                <w:sz w:val="20"/>
                <w:szCs w:val="20"/>
              </w:rPr>
              <w:t>Кол-во машин в месяц, шт.</w:t>
            </w:r>
            <w:r w:rsidRPr="008A5503">
              <w:rPr>
                <w:rFonts w:ascii="Times New Roman" w:eastAsia="Times New Roman" w:hAnsi="Times New Roman" w:cs="Times New Roman"/>
                <w:b/>
                <w:bCs/>
                <w:color w:val="FF0000"/>
                <w:sz w:val="20"/>
                <w:szCs w:val="20"/>
              </w:rPr>
              <w:t xml:space="preserve"> (заполняется поставщиком услуг)</w:t>
            </w:r>
          </w:p>
        </w:tc>
        <w:tc>
          <w:tcPr>
            <w:tcW w:w="1023" w:type="dxa"/>
            <w:tcBorders>
              <w:top w:val="single" w:sz="8" w:space="0" w:color="auto"/>
              <w:left w:val="single" w:sz="4" w:space="0" w:color="auto"/>
              <w:bottom w:val="single" w:sz="4" w:space="0" w:color="auto"/>
              <w:right w:val="single" w:sz="8" w:space="0" w:color="auto"/>
            </w:tcBorders>
            <w:shd w:val="clear" w:color="000000" w:fill="FDE9D9"/>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FF0000"/>
                <w:sz w:val="20"/>
                <w:szCs w:val="20"/>
              </w:rPr>
            </w:pPr>
            <w:r w:rsidRPr="008A5503">
              <w:rPr>
                <w:rFonts w:ascii="Times New Roman" w:eastAsia="Times New Roman" w:hAnsi="Times New Roman" w:cs="Times New Roman"/>
                <w:b/>
                <w:bCs/>
                <w:color w:val="FF0000"/>
                <w:sz w:val="20"/>
                <w:szCs w:val="20"/>
              </w:rPr>
              <w:t>Тариф с НДС, руб. на период с апреля 2016 по июнь 2016, с октября 2016 по декабрь 2016</w:t>
            </w:r>
          </w:p>
        </w:tc>
        <w:tc>
          <w:tcPr>
            <w:tcW w:w="1068" w:type="dxa"/>
            <w:tcBorders>
              <w:top w:val="single" w:sz="8" w:space="0" w:color="auto"/>
              <w:left w:val="single" w:sz="8" w:space="0" w:color="auto"/>
              <w:bottom w:val="single" w:sz="4" w:space="0" w:color="auto"/>
              <w:right w:val="single" w:sz="8" w:space="0" w:color="auto"/>
            </w:tcBorders>
            <w:shd w:val="clear" w:color="000000" w:fill="FDE9D9"/>
            <w:vAlign w:val="center"/>
          </w:tcPr>
          <w:p w:rsidR="008A5503" w:rsidRPr="008A5503" w:rsidRDefault="008A5503" w:rsidP="008A5503">
            <w:pPr>
              <w:spacing w:after="0" w:line="240" w:lineRule="auto"/>
              <w:jc w:val="center"/>
              <w:rPr>
                <w:rFonts w:ascii="Times New Roman" w:eastAsia="Times New Roman" w:hAnsi="Times New Roman" w:cs="Times New Roman"/>
                <w:b/>
                <w:bCs/>
                <w:color w:val="FF0000"/>
                <w:sz w:val="20"/>
                <w:szCs w:val="20"/>
              </w:rPr>
            </w:pPr>
          </w:p>
          <w:p w:rsidR="008A5503" w:rsidRPr="008A5503" w:rsidRDefault="008A5503" w:rsidP="008A5503">
            <w:pPr>
              <w:spacing w:after="0" w:line="240" w:lineRule="auto"/>
              <w:jc w:val="center"/>
              <w:rPr>
                <w:rFonts w:ascii="Times New Roman" w:eastAsia="Times New Roman" w:hAnsi="Times New Roman" w:cs="Times New Roman"/>
                <w:b/>
                <w:bCs/>
                <w:color w:val="FF0000"/>
                <w:sz w:val="20"/>
                <w:szCs w:val="20"/>
              </w:rPr>
            </w:pPr>
            <w:r w:rsidRPr="008A5503">
              <w:rPr>
                <w:rFonts w:ascii="Times New Roman" w:eastAsia="Times New Roman" w:hAnsi="Times New Roman" w:cs="Times New Roman"/>
                <w:b/>
                <w:bCs/>
                <w:color w:val="FF0000"/>
                <w:sz w:val="20"/>
                <w:szCs w:val="20"/>
              </w:rPr>
              <w:t xml:space="preserve">Тариф с НДС, руб. на период с Июля 2016 по сентябрь 2016 </w:t>
            </w:r>
          </w:p>
        </w:tc>
      </w:tr>
      <w:tr w:rsidR="008A5503" w:rsidRPr="008A5503" w:rsidTr="00037075">
        <w:trPr>
          <w:trHeight w:val="345"/>
        </w:trPr>
        <w:tc>
          <w:tcPr>
            <w:tcW w:w="56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w:t>
            </w:r>
          </w:p>
        </w:tc>
        <w:tc>
          <w:tcPr>
            <w:tcW w:w="850" w:type="dxa"/>
            <w:vMerge w:val="restart"/>
            <w:tcBorders>
              <w:top w:val="single" w:sz="4" w:space="0" w:color="auto"/>
              <w:left w:val="single" w:sz="8" w:space="0" w:color="auto"/>
              <w:bottom w:val="single" w:sz="4" w:space="0" w:color="000000"/>
              <w:right w:val="nil"/>
            </w:tcBorders>
            <w:shd w:val="clear" w:color="auto" w:fill="auto"/>
            <w:textDirection w:val="btLr"/>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000000"/>
              </w:rPr>
            </w:pPr>
            <w:r w:rsidRPr="008A5503">
              <w:rPr>
                <w:rFonts w:ascii="Times New Roman" w:eastAsia="Times New Roman" w:hAnsi="Times New Roman" w:cs="Times New Roman"/>
                <w:b/>
                <w:bCs/>
                <w:color w:val="000000"/>
              </w:rPr>
              <w:t>г. Воскресенск</w:t>
            </w:r>
          </w:p>
        </w:tc>
        <w:tc>
          <w:tcPr>
            <w:tcW w:w="3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Московская область</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1279</w:t>
            </w:r>
          </w:p>
        </w:tc>
        <w:tc>
          <w:tcPr>
            <w:tcW w:w="1289" w:type="dxa"/>
            <w:tcBorders>
              <w:top w:val="single" w:sz="4" w:space="0" w:color="auto"/>
              <w:left w:val="nil"/>
              <w:bottom w:val="single" w:sz="8" w:space="0" w:color="auto"/>
              <w:right w:val="single" w:sz="4" w:space="0" w:color="auto"/>
            </w:tcBorders>
            <w:shd w:val="clear" w:color="000000" w:fill="FFFFFF"/>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12 000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23" w:type="dxa"/>
            <w:tcBorders>
              <w:top w:val="single" w:sz="4" w:space="0" w:color="auto"/>
              <w:left w:val="single" w:sz="4" w:space="0" w:color="auto"/>
              <w:bottom w:val="single" w:sz="8" w:space="0" w:color="auto"/>
              <w:right w:val="single" w:sz="8" w:space="0" w:color="auto"/>
            </w:tcBorders>
            <w:shd w:val="clear" w:color="000000" w:fill="FFFFFF"/>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68" w:type="dxa"/>
            <w:tcBorders>
              <w:top w:val="single" w:sz="4" w:space="0" w:color="auto"/>
              <w:left w:val="nil"/>
              <w:bottom w:val="single" w:sz="8" w:space="0" w:color="auto"/>
              <w:right w:val="single" w:sz="8"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r>
      <w:tr w:rsidR="008A5503" w:rsidRPr="008A5503" w:rsidTr="00037075">
        <w:trPr>
          <w:trHeight w:val="3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2</w:t>
            </w:r>
          </w:p>
        </w:tc>
        <w:tc>
          <w:tcPr>
            <w:tcW w:w="850" w:type="dxa"/>
            <w:vMerge/>
            <w:tcBorders>
              <w:top w:val="nil"/>
              <w:left w:val="single" w:sz="8" w:space="0" w:color="auto"/>
              <w:bottom w:val="single" w:sz="4" w:space="0" w:color="000000"/>
              <w:right w:val="nil"/>
            </w:tcBorders>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000000"/>
              </w:rPr>
            </w:pPr>
          </w:p>
        </w:tc>
        <w:tc>
          <w:tcPr>
            <w:tcW w:w="3106" w:type="dxa"/>
            <w:tcBorders>
              <w:top w:val="nil"/>
              <w:left w:val="single" w:sz="4" w:space="0" w:color="auto"/>
              <w:bottom w:val="single" w:sz="4" w:space="0" w:color="auto"/>
              <w:right w:val="single" w:sz="4" w:space="0" w:color="auto"/>
            </w:tcBorders>
            <w:shd w:val="clear" w:color="auto" w:fill="auto"/>
            <w:noWrap/>
            <w:vAlign w:val="bottom"/>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Ленинградская обл.</w:t>
            </w:r>
            <w:r w:rsidRPr="008A5503">
              <w:rPr>
                <w:rFonts w:ascii="Times New Roman" w:eastAsia="Times New Roman" w:hAnsi="Times New Roman" w:cs="Times New Roman"/>
                <w:color w:val="000000"/>
                <w:lang w:val="en-US"/>
              </w:rPr>
              <w:t xml:space="preserve"> </w:t>
            </w:r>
            <w:r w:rsidRPr="008A5503">
              <w:rPr>
                <w:rFonts w:ascii="Times New Roman" w:eastAsia="Times New Roman" w:hAnsi="Times New Roman" w:cs="Times New Roman"/>
                <w:color w:val="000000"/>
              </w:rPr>
              <w:t>Зона 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112</w:t>
            </w:r>
          </w:p>
        </w:tc>
        <w:tc>
          <w:tcPr>
            <w:tcW w:w="1289" w:type="dxa"/>
            <w:tcBorders>
              <w:top w:val="nil"/>
              <w:left w:val="nil"/>
              <w:bottom w:val="single" w:sz="8" w:space="0" w:color="auto"/>
              <w:right w:val="single" w:sz="4" w:space="0" w:color="auto"/>
            </w:tcBorders>
            <w:shd w:val="clear" w:color="000000" w:fill="FFFFFF"/>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lang w:eastAsia="en-US"/>
              </w:rPr>
              <w:t>24 500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23" w:type="dxa"/>
            <w:tcBorders>
              <w:top w:val="nil"/>
              <w:left w:val="single" w:sz="4" w:space="0" w:color="auto"/>
              <w:bottom w:val="single" w:sz="8" w:space="0" w:color="auto"/>
              <w:right w:val="single" w:sz="8" w:space="0" w:color="auto"/>
            </w:tcBorders>
            <w:shd w:val="clear" w:color="000000" w:fill="FFFFFF"/>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68" w:type="dxa"/>
            <w:tcBorders>
              <w:top w:val="nil"/>
              <w:left w:val="nil"/>
              <w:bottom w:val="single" w:sz="8" w:space="0" w:color="auto"/>
              <w:right w:val="single" w:sz="8"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r>
      <w:tr w:rsidR="008A5503" w:rsidRPr="008A5503" w:rsidTr="00037075">
        <w:trPr>
          <w:trHeight w:val="345"/>
        </w:trPr>
        <w:tc>
          <w:tcPr>
            <w:tcW w:w="568" w:type="dxa"/>
            <w:tcBorders>
              <w:top w:val="nil"/>
              <w:left w:val="single" w:sz="8" w:space="0" w:color="auto"/>
              <w:bottom w:val="single" w:sz="8" w:space="0" w:color="auto"/>
              <w:right w:val="single" w:sz="8" w:space="0" w:color="auto"/>
            </w:tcBorders>
            <w:shd w:val="clear" w:color="auto" w:fill="auto"/>
            <w:noWrap/>
            <w:vAlign w:val="center"/>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3</w:t>
            </w:r>
          </w:p>
        </w:tc>
        <w:tc>
          <w:tcPr>
            <w:tcW w:w="850" w:type="dxa"/>
            <w:vMerge/>
            <w:tcBorders>
              <w:top w:val="nil"/>
              <w:left w:val="single" w:sz="8" w:space="0" w:color="auto"/>
              <w:bottom w:val="single" w:sz="4" w:space="0" w:color="000000"/>
              <w:right w:val="nil"/>
            </w:tcBorders>
            <w:vAlign w:val="center"/>
          </w:tcPr>
          <w:p w:rsidR="008A5503" w:rsidRPr="008A5503" w:rsidRDefault="008A5503" w:rsidP="008A5503">
            <w:pPr>
              <w:spacing w:after="0" w:line="240" w:lineRule="auto"/>
              <w:jc w:val="center"/>
              <w:rPr>
                <w:rFonts w:ascii="Times New Roman" w:eastAsia="Times New Roman" w:hAnsi="Times New Roman" w:cs="Times New Roman"/>
                <w:b/>
                <w:bCs/>
                <w:color w:val="000000"/>
              </w:rPr>
            </w:pPr>
          </w:p>
        </w:tc>
        <w:tc>
          <w:tcPr>
            <w:tcW w:w="3106" w:type="dxa"/>
            <w:tcBorders>
              <w:top w:val="nil"/>
              <w:left w:val="single" w:sz="4" w:space="0" w:color="auto"/>
              <w:bottom w:val="single" w:sz="4" w:space="0" w:color="auto"/>
              <w:right w:val="single" w:sz="4" w:space="0" w:color="auto"/>
            </w:tcBorders>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Ленинградская обл. Зона 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260</w:t>
            </w:r>
          </w:p>
        </w:tc>
        <w:tc>
          <w:tcPr>
            <w:tcW w:w="1289" w:type="dxa"/>
            <w:tcBorders>
              <w:top w:val="nil"/>
              <w:left w:val="nil"/>
              <w:bottom w:val="single" w:sz="8" w:space="0" w:color="auto"/>
              <w:right w:val="single" w:sz="4" w:space="0" w:color="auto"/>
            </w:tcBorders>
            <w:shd w:val="clear" w:color="000000" w:fill="FFFFFF"/>
            <w:noWrap/>
            <w:vAlign w:val="center"/>
          </w:tcPr>
          <w:p w:rsidR="008A5503" w:rsidRPr="008A5503" w:rsidRDefault="008A5503" w:rsidP="008A5503">
            <w:pPr>
              <w:spacing w:after="0" w:line="240" w:lineRule="auto"/>
              <w:jc w:val="center"/>
              <w:rPr>
                <w:rFonts w:ascii="Times New Roman" w:eastAsia="Times New Roman" w:hAnsi="Times New Roman" w:cs="Times New Roman"/>
                <w:color w:val="000000"/>
                <w:lang w:eastAsia="en-US"/>
              </w:rPr>
            </w:pPr>
            <w:r w:rsidRPr="008A5503">
              <w:rPr>
                <w:rFonts w:ascii="Times New Roman" w:eastAsia="Times New Roman" w:hAnsi="Times New Roman" w:cs="Times New Roman"/>
                <w:color w:val="000000"/>
                <w:lang w:eastAsia="en-US"/>
              </w:rPr>
              <w:t>26 000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23" w:type="dxa"/>
            <w:tcBorders>
              <w:top w:val="nil"/>
              <w:left w:val="single" w:sz="4" w:space="0" w:color="auto"/>
              <w:bottom w:val="single" w:sz="8" w:space="0" w:color="auto"/>
              <w:right w:val="single" w:sz="8" w:space="0" w:color="auto"/>
            </w:tcBorders>
            <w:shd w:val="clear" w:color="000000" w:fill="FFFFFF"/>
            <w:vAlign w:val="center"/>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68" w:type="dxa"/>
            <w:tcBorders>
              <w:top w:val="nil"/>
              <w:left w:val="nil"/>
              <w:bottom w:val="single" w:sz="8" w:space="0" w:color="auto"/>
              <w:right w:val="single" w:sz="8"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r>
      <w:tr w:rsidR="008A5503" w:rsidRPr="008A5503" w:rsidTr="00037075">
        <w:trPr>
          <w:trHeight w:val="3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4</w:t>
            </w:r>
          </w:p>
        </w:tc>
        <w:tc>
          <w:tcPr>
            <w:tcW w:w="850" w:type="dxa"/>
            <w:vMerge/>
            <w:tcBorders>
              <w:top w:val="nil"/>
              <w:left w:val="single" w:sz="8" w:space="0" w:color="auto"/>
              <w:bottom w:val="single" w:sz="4" w:space="0" w:color="000000"/>
              <w:right w:val="nil"/>
            </w:tcBorders>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000000"/>
              </w:rPr>
            </w:pPr>
          </w:p>
        </w:tc>
        <w:tc>
          <w:tcPr>
            <w:tcW w:w="3106" w:type="dxa"/>
            <w:tcBorders>
              <w:top w:val="nil"/>
              <w:left w:val="single" w:sz="4" w:space="0" w:color="auto"/>
              <w:bottom w:val="single" w:sz="4" w:space="0" w:color="auto"/>
              <w:right w:val="single" w:sz="4" w:space="0" w:color="auto"/>
            </w:tcBorders>
            <w:shd w:val="clear" w:color="auto" w:fill="auto"/>
            <w:noWrap/>
            <w:vAlign w:val="bottom"/>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Калининградская обл.</w:t>
            </w:r>
          </w:p>
        </w:tc>
        <w:tc>
          <w:tcPr>
            <w:tcW w:w="1417" w:type="dxa"/>
            <w:tcBorders>
              <w:top w:val="nil"/>
              <w:left w:val="nil"/>
              <w:bottom w:val="single" w:sz="4" w:space="0" w:color="auto"/>
              <w:right w:val="single" w:sz="4" w:space="0" w:color="auto"/>
            </w:tcBorders>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59</w:t>
            </w:r>
          </w:p>
        </w:tc>
        <w:tc>
          <w:tcPr>
            <w:tcW w:w="1289" w:type="dxa"/>
            <w:tcBorders>
              <w:top w:val="nil"/>
              <w:left w:val="nil"/>
              <w:bottom w:val="single" w:sz="8" w:space="0" w:color="auto"/>
              <w:right w:val="single" w:sz="4" w:space="0" w:color="auto"/>
            </w:tcBorders>
            <w:shd w:val="clear" w:color="000000" w:fill="FFFFFF"/>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lang w:eastAsia="en-US"/>
              </w:rPr>
              <w:t>44 500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23" w:type="dxa"/>
            <w:tcBorders>
              <w:top w:val="nil"/>
              <w:left w:val="single" w:sz="4" w:space="0" w:color="auto"/>
              <w:bottom w:val="single" w:sz="8" w:space="0" w:color="auto"/>
              <w:right w:val="single" w:sz="8" w:space="0" w:color="auto"/>
            </w:tcBorders>
            <w:shd w:val="clear" w:color="000000" w:fill="FFFFFF"/>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68" w:type="dxa"/>
            <w:tcBorders>
              <w:top w:val="nil"/>
              <w:left w:val="nil"/>
              <w:bottom w:val="single" w:sz="8" w:space="0" w:color="auto"/>
              <w:right w:val="single" w:sz="8"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r>
      <w:tr w:rsidR="008A5503" w:rsidRPr="008A5503" w:rsidTr="00037075">
        <w:trPr>
          <w:trHeight w:val="3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5</w:t>
            </w:r>
          </w:p>
        </w:tc>
        <w:tc>
          <w:tcPr>
            <w:tcW w:w="850" w:type="dxa"/>
            <w:vMerge/>
            <w:tcBorders>
              <w:top w:val="nil"/>
              <w:left w:val="single" w:sz="8" w:space="0" w:color="auto"/>
              <w:bottom w:val="single" w:sz="4" w:space="0" w:color="000000"/>
              <w:right w:val="nil"/>
            </w:tcBorders>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000000"/>
              </w:rPr>
            </w:pPr>
          </w:p>
        </w:tc>
        <w:tc>
          <w:tcPr>
            <w:tcW w:w="3106" w:type="dxa"/>
            <w:tcBorders>
              <w:top w:val="nil"/>
              <w:left w:val="single" w:sz="4" w:space="0" w:color="auto"/>
              <w:bottom w:val="single" w:sz="4" w:space="0" w:color="auto"/>
              <w:right w:val="single" w:sz="4" w:space="0" w:color="auto"/>
            </w:tcBorders>
            <w:shd w:val="clear" w:color="auto" w:fill="auto"/>
            <w:noWrap/>
            <w:vAlign w:val="bottom"/>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Вологодская область</w:t>
            </w:r>
          </w:p>
        </w:tc>
        <w:tc>
          <w:tcPr>
            <w:tcW w:w="1417" w:type="dxa"/>
            <w:tcBorders>
              <w:top w:val="nil"/>
              <w:left w:val="nil"/>
              <w:bottom w:val="single" w:sz="4" w:space="0" w:color="auto"/>
              <w:right w:val="single" w:sz="4" w:space="0" w:color="auto"/>
            </w:tcBorders>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101</w:t>
            </w:r>
          </w:p>
        </w:tc>
        <w:tc>
          <w:tcPr>
            <w:tcW w:w="1289" w:type="dxa"/>
            <w:tcBorders>
              <w:top w:val="nil"/>
              <w:left w:val="nil"/>
              <w:bottom w:val="single" w:sz="8" w:space="0" w:color="auto"/>
              <w:right w:val="single" w:sz="4" w:space="0" w:color="auto"/>
            </w:tcBorders>
            <w:shd w:val="clear" w:color="000000" w:fill="FFFFFF"/>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21 000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23" w:type="dxa"/>
            <w:tcBorders>
              <w:top w:val="nil"/>
              <w:left w:val="single" w:sz="4" w:space="0" w:color="auto"/>
              <w:bottom w:val="single" w:sz="8" w:space="0" w:color="auto"/>
              <w:right w:val="single" w:sz="8" w:space="0" w:color="auto"/>
            </w:tcBorders>
            <w:shd w:val="clear" w:color="000000" w:fill="FFFFFF"/>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68" w:type="dxa"/>
            <w:tcBorders>
              <w:top w:val="nil"/>
              <w:left w:val="nil"/>
              <w:bottom w:val="single" w:sz="8" w:space="0" w:color="auto"/>
              <w:right w:val="single" w:sz="8"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r>
      <w:tr w:rsidR="008A5503" w:rsidRPr="008A5503" w:rsidTr="00037075">
        <w:trPr>
          <w:trHeight w:val="332"/>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6</w:t>
            </w:r>
          </w:p>
        </w:tc>
        <w:tc>
          <w:tcPr>
            <w:tcW w:w="850" w:type="dxa"/>
            <w:vMerge/>
            <w:tcBorders>
              <w:top w:val="nil"/>
              <w:left w:val="single" w:sz="8" w:space="0" w:color="auto"/>
              <w:bottom w:val="single" w:sz="4" w:space="0" w:color="000000"/>
              <w:right w:val="nil"/>
            </w:tcBorders>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000000"/>
              </w:rPr>
            </w:pPr>
          </w:p>
        </w:tc>
        <w:tc>
          <w:tcPr>
            <w:tcW w:w="3106" w:type="dxa"/>
            <w:tcBorders>
              <w:top w:val="nil"/>
              <w:left w:val="single" w:sz="4" w:space="0" w:color="auto"/>
              <w:bottom w:val="single" w:sz="4" w:space="0" w:color="auto"/>
              <w:right w:val="single" w:sz="4" w:space="0" w:color="auto"/>
            </w:tcBorders>
            <w:shd w:val="clear" w:color="auto" w:fill="auto"/>
            <w:noWrap/>
            <w:vAlign w:val="bottom"/>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Ростовская область</w:t>
            </w:r>
          </w:p>
        </w:tc>
        <w:tc>
          <w:tcPr>
            <w:tcW w:w="1417" w:type="dxa"/>
            <w:tcBorders>
              <w:top w:val="nil"/>
              <w:left w:val="nil"/>
              <w:bottom w:val="single" w:sz="4" w:space="0" w:color="auto"/>
              <w:right w:val="single" w:sz="4" w:space="0" w:color="auto"/>
            </w:tcBorders>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45</w:t>
            </w:r>
          </w:p>
        </w:tc>
        <w:tc>
          <w:tcPr>
            <w:tcW w:w="1289" w:type="dxa"/>
            <w:tcBorders>
              <w:top w:val="nil"/>
              <w:left w:val="nil"/>
              <w:bottom w:val="single" w:sz="8" w:space="0" w:color="auto"/>
              <w:right w:val="single" w:sz="4" w:space="0" w:color="auto"/>
            </w:tcBorders>
            <w:shd w:val="clear" w:color="000000" w:fill="FFFFFF"/>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45 500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23" w:type="dxa"/>
            <w:tcBorders>
              <w:top w:val="nil"/>
              <w:left w:val="single" w:sz="4" w:space="0" w:color="auto"/>
              <w:bottom w:val="single" w:sz="8" w:space="0" w:color="auto"/>
              <w:right w:val="single" w:sz="8" w:space="0" w:color="auto"/>
            </w:tcBorders>
            <w:shd w:val="clear" w:color="000000" w:fill="FFFFFF"/>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68" w:type="dxa"/>
            <w:tcBorders>
              <w:top w:val="nil"/>
              <w:left w:val="nil"/>
              <w:bottom w:val="single" w:sz="8" w:space="0" w:color="auto"/>
              <w:right w:val="single" w:sz="8"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r>
    </w:tbl>
    <w:p w:rsidR="000E547D" w:rsidRDefault="000E547D" w:rsidP="000E547D">
      <w:pPr>
        <w:spacing w:after="0"/>
        <w:jc w:val="both"/>
        <w:rPr>
          <w:rFonts w:ascii="Times New Roman" w:eastAsia="Times New Roman" w:hAnsi="Times New Roman" w:cs="Times New Roman"/>
          <w:b/>
          <w:bCs/>
          <w:sz w:val="20"/>
          <w:szCs w:val="20"/>
          <w:lang w:eastAsia="en-US"/>
        </w:rPr>
      </w:pPr>
    </w:p>
    <w:tbl>
      <w:tblPr>
        <w:tblW w:w="10455" w:type="dxa"/>
        <w:tblInd w:w="-34" w:type="dxa"/>
        <w:tblLayout w:type="fixed"/>
        <w:tblLook w:val="04A0" w:firstRow="1" w:lastRow="0" w:firstColumn="1" w:lastColumn="0" w:noHBand="0" w:noVBand="1"/>
      </w:tblPr>
      <w:tblGrid>
        <w:gridCol w:w="568"/>
        <w:gridCol w:w="850"/>
        <w:gridCol w:w="3106"/>
        <w:gridCol w:w="1417"/>
        <w:gridCol w:w="1289"/>
        <w:gridCol w:w="1134"/>
        <w:gridCol w:w="1023"/>
        <w:gridCol w:w="1068"/>
      </w:tblGrid>
      <w:tr w:rsidR="008A5503" w:rsidRPr="008A5503" w:rsidTr="00037075">
        <w:trPr>
          <w:trHeight w:val="2323"/>
        </w:trPr>
        <w:tc>
          <w:tcPr>
            <w:tcW w:w="568" w:type="dxa"/>
            <w:tcBorders>
              <w:top w:val="single" w:sz="8" w:space="0" w:color="auto"/>
              <w:left w:val="single" w:sz="8" w:space="0" w:color="auto"/>
              <w:bottom w:val="single" w:sz="4" w:space="0" w:color="auto"/>
              <w:right w:val="single" w:sz="8" w:space="0" w:color="auto"/>
            </w:tcBorders>
            <w:shd w:val="clear" w:color="000000" w:fill="FDE9D9"/>
            <w:noWrap/>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w:t>
            </w:r>
          </w:p>
        </w:tc>
        <w:tc>
          <w:tcPr>
            <w:tcW w:w="850" w:type="dxa"/>
            <w:tcBorders>
              <w:top w:val="single" w:sz="8" w:space="0" w:color="auto"/>
              <w:left w:val="single" w:sz="8" w:space="0" w:color="auto"/>
              <w:bottom w:val="single" w:sz="4" w:space="0" w:color="auto"/>
              <w:right w:val="single" w:sz="8" w:space="0" w:color="auto"/>
            </w:tcBorders>
            <w:shd w:val="clear" w:color="000000" w:fill="FDE9D9"/>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Место загрузки</w:t>
            </w:r>
          </w:p>
        </w:tc>
        <w:tc>
          <w:tcPr>
            <w:tcW w:w="3106" w:type="dxa"/>
            <w:tcBorders>
              <w:top w:val="single" w:sz="8" w:space="0" w:color="auto"/>
              <w:left w:val="single" w:sz="8" w:space="0" w:color="auto"/>
              <w:bottom w:val="single" w:sz="4" w:space="0" w:color="auto"/>
              <w:right w:val="single" w:sz="8" w:space="0" w:color="000000"/>
            </w:tcBorders>
            <w:shd w:val="clear" w:color="000000" w:fill="FDE9D9"/>
            <w:noWrap/>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Наименование населенного пункта (место выгрузки)</w:t>
            </w:r>
          </w:p>
        </w:tc>
        <w:tc>
          <w:tcPr>
            <w:tcW w:w="1417" w:type="dxa"/>
            <w:tcBorders>
              <w:top w:val="single" w:sz="8" w:space="0" w:color="auto"/>
              <w:left w:val="single" w:sz="8" w:space="0" w:color="000000"/>
              <w:bottom w:val="single" w:sz="4" w:space="0" w:color="auto"/>
              <w:right w:val="single" w:sz="8" w:space="0" w:color="000000"/>
            </w:tcBorders>
            <w:shd w:val="clear" w:color="000000" w:fill="FDE9D9"/>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000000"/>
                <w:sz w:val="20"/>
                <w:szCs w:val="20"/>
              </w:rPr>
            </w:pPr>
            <w:r w:rsidRPr="008A5503">
              <w:rPr>
                <w:rFonts w:ascii="Times New Roman" w:eastAsia="Times New Roman" w:hAnsi="Times New Roman" w:cs="Times New Roman"/>
                <w:b/>
                <w:bCs/>
                <w:color w:val="000000"/>
                <w:sz w:val="20"/>
                <w:szCs w:val="20"/>
              </w:rPr>
              <w:t>Кол-во машин в месяц, шт.</w:t>
            </w:r>
          </w:p>
        </w:tc>
        <w:tc>
          <w:tcPr>
            <w:tcW w:w="1289" w:type="dxa"/>
            <w:tcBorders>
              <w:top w:val="single" w:sz="8" w:space="0" w:color="auto"/>
              <w:left w:val="single" w:sz="8" w:space="0" w:color="000000"/>
              <w:bottom w:val="single" w:sz="4" w:space="0" w:color="auto"/>
              <w:right w:val="single" w:sz="4" w:space="0" w:color="auto"/>
            </w:tcBorders>
            <w:shd w:val="clear" w:color="000000" w:fill="FDE9D9"/>
            <w:vAlign w:val="center"/>
            <w:hideMark/>
          </w:tcPr>
          <w:p w:rsidR="008A5503" w:rsidRPr="008A5503" w:rsidRDefault="008A5503" w:rsidP="008A5503">
            <w:pPr>
              <w:jc w:val="center"/>
              <w:rPr>
                <w:rFonts w:ascii="Calibri" w:eastAsia="Times New Roman" w:hAnsi="Calibri" w:cs="Calibri"/>
                <w:lang w:eastAsia="en-US"/>
              </w:rPr>
            </w:pPr>
            <w:r w:rsidRPr="008A5503">
              <w:rPr>
                <w:rFonts w:ascii="Times New Roman" w:eastAsia="Times New Roman" w:hAnsi="Times New Roman" w:cs="Times New Roman"/>
                <w:b/>
                <w:bCs/>
                <w:color w:val="000000"/>
                <w:sz w:val="20"/>
                <w:szCs w:val="20"/>
              </w:rPr>
              <w:t>Начальный (максимальный) тариф, руб.</w:t>
            </w:r>
          </w:p>
        </w:tc>
        <w:tc>
          <w:tcPr>
            <w:tcW w:w="1134" w:type="dxa"/>
            <w:tcBorders>
              <w:top w:val="single" w:sz="4" w:space="0" w:color="auto"/>
              <w:left w:val="single" w:sz="4" w:space="0" w:color="auto"/>
              <w:bottom w:val="single" w:sz="4" w:space="0" w:color="auto"/>
              <w:right w:val="single" w:sz="4" w:space="0" w:color="auto"/>
            </w:tcBorders>
            <w:shd w:val="clear" w:color="000000" w:fill="FDE9D9"/>
          </w:tcPr>
          <w:p w:rsidR="008A5503" w:rsidRPr="008A5503" w:rsidRDefault="008A5503" w:rsidP="008A5503">
            <w:pPr>
              <w:jc w:val="center"/>
              <w:rPr>
                <w:rFonts w:ascii="Times New Roman" w:eastAsia="Times New Roman" w:hAnsi="Times New Roman" w:cs="Times New Roman"/>
                <w:b/>
                <w:bCs/>
                <w:color w:val="FF0000"/>
                <w:sz w:val="20"/>
                <w:szCs w:val="20"/>
              </w:rPr>
            </w:pPr>
            <w:r w:rsidRPr="008A5503">
              <w:rPr>
                <w:rFonts w:ascii="Times New Roman" w:eastAsia="Times New Roman" w:hAnsi="Times New Roman" w:cs="Times New Roman"/>
                <w:b/>
                <w:bCs/>
                <w:color w:val="000000"/>
                <w:sz w:val="20"/>
                <w:szCs w:val="20"/>
              </w:rPr>
              <w:t>Кол-во машин в месяц, шт.</w:t>
            </w:r>
            <w:r w:rsidRPr="008A5503">
              <w:rPr>
                <w:rFonts w:ascii="Times New Roman" w:eastAsia="Times New Roman" w:hAnsi="Times New Roman" w:cs="Times New Roman"/>
                <w:b/>
                <w:bCs/>
                <w:color w:val="FF0000"/>
                <w:sz w:val="20"/>
                <w:szCs w:val="20"/>
              </w:rPr>
              <w:t xml:space="preserve"> (заполняется поставщиком услуг)</w:t>
            </w:r>
          </w:p>
        </w:tc>
        <w:tc>
          <w:tcPr>
            <w:tcW w:w="1023" w:type="dxa"/>
            <w:tcBorders>
              <w:top w:val="single" w:sz="8" w:space="0" w:color="auto"/>
              <w:left w:val="single" w:sz="4" w:space="0" w:color="auto"/>
              <w:bottom w:val="single" w:sz="4" w:space="0" w:color="auto"/>
              <w:right w:val="single" w:sz="8" w:space="0" w:color="auto"/>
            </w:tcBorders>
            <w:shd w:val="clear" w:color="000000" w:fill="FDE9D9"/>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FF0000"/>
                <w:sz w:val="20"/>
                <w:szCs w:val="20"/>
              </w:rPr>
            </w:pPr>
            <w:r w:rsidRPr="008A5503">
              <w:rPr>
                <w:rFonts w:ascii="Times New Roman" w:eastAsia="Times New Roman" w:hAnsi="Times New Roman" w:cs="Times New Roman"/>
                <w:b/>
                <w:bCs/>
                <w:color w:val="FF0000"/>
                <w:sz w:val="20"/>
                <w:szCs w:val="20"/>
              </w:rPr>
              <w:t>Тариф с НДС, руб. на период с апреля 2016 по июнь 2016, с октября 2016 по декабрь 2016</w:t>
            </w:r>
          </w:p>
        </w:tc>
        <w:tc>
          <w:tcPr>
            <w:tcW w:w="1068" w:type="dxa"/>
            <w:tcBorders>
              <w:top w:val="single" w:sz="8" w:space="0" w:color="auto"/>
              <w:left w:val="single" w:sz="8" w:space="0" w:color="auto"/>
              <w:bottom w:val="single" w:sz="4" w:space="0" w:color="auto"/>
              <w:right w:val="single" w:sz="8" w:space="0" w:color="auto"/>
            </w:tcBorders>
            <w:shd w:val="clear" w:color="000000" w:fill="FDE9D9"/>
            <w:vAlign w:val="center"/>
          </w:tcPr>
          <w:p w:rsidR="008A5503" w:rsidRPr="008A5503" w:rsidRDefault="008A5503" w:rsidP="008A5503">
            <w:pPr>
              <w:spacing w:after="0" w:line="240" w:lineRule="auto"/>
              <w:jc w:val="center"/>
              <w:rPr>
                <w:rFonts w:ascii="Times New Roman" w:eastAsia="Times New Roman" w:hAnsi="Times New Roman" w:cs="Times New Roman"/>
                <w:b/>
                <w:bCs/>
                <w:color w:val="FF0000"/>
                <w:sz w:val="20"/>
                <w:szCs w:val="20"/>
              </w:rPr>
            </w:pPr>
          </w:p>
          <w:p w:rsidR="008A5503" w:rsidRPr="008A5503" w:rsidRDefault="008A5503" w:rsidP="008A5503">
            <w:pPr>
              <w:spacing w:after="0" w:line="240" w:lineRule="auto"/>
              <w:jc w:val="center"/>
              <w:rPr>
                <w:rFonts w:ascii="Times New Roman" w:eastAsia="Times New Roman" w:hAnsi="Times New Roman" w:cs="Times New Roman"/>
                <w:b/>
                <w:bCs/>
                <w:color w:val="FF0000"/>
                <w:sz w:val="20"/>
                <w:szCs w:val="20"/>
              </w:rPr>
            </w:pPr>
            <w:r w:rsidRPr="008A5503">
              <w:rPr>
                <w:rFonts w:ascii="Times New Roman" w:eastAsia="Times New Roman" w:hAnsi="Times New Roman" w:cs="Times New Roman"/>
                <w:b/>
                <w:bCs/>
                <w:color w:val="FF0000"/>
                <w:sz w:val="20"/>
                <w:szCs w:val="20"/>
              </w:rPr>
              <w:t xml:space="preserve">Тариф с НДС, руб. на период с Июля 2016 по сентябрь 2016 </w:t>
            </w:r>
          </w:p>
        </w:tc>
      </w:tr>
      <w:tr w:rsidR="008A5503" w:rsidRPr="008A5503" w:rsidTr="00037075">
        <w:trPr>
          <w:trHeight w:val="345"/>
        </w:trPr>
        <w:tc>
          <w:tcPr>
            <w:tcW w:w="56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w:t>
            </w:r>
          </w:p>
        </w:tc>
        <w:tc>
          <w:tcPr>
            <w:tcW w:w="850" w:type="dxa"/>
            <w:vMerge w:val="restart"/>
            <w:tcBorders>
              <w:top w:val="single" w:sz="4" w:space="0" w:color="auto"/>
              <w:left w:val="single" w:sz="8" w:space="0" w:color="auto"/>
              <w:right w:val="nil"/>
            </w:tcBorders>
            <w:shd w:val="clear" w:color="auto" w:fill="auto"/>
            <w:textDirection w:val="btLr"/>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000000"/>
              </w:rPr>
            </w:pPr>
            <w:r w:rsidRPr="008A5503">
              <w:rPr>
                <w:rFonts w:ascii="Times New Roman" w:eastAsia="Times New Roman" w:hAnsi="Times New Roman" w:cs="Times New Roman"/>
                <w:b/>
                <w:bCs/>
                <w:color w:val="000000"/>
              </w:rPr>
              <w:t>Майкоп</w:t>
            </w:r>
          </w:p>
        </w:tc>
        <w:tc>
          <w:tcPr>
            <w:tcW w:w="3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Краснодарский край зона 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150</w:t>
            </w:r>
          </w:p>
        </w:tc>
        <w:tc>
          <w:tcPr>
            <w:tcW w:w="1289" w:type="dxa"/>
            <w:tcBorders>
              <w:top w:val="single" w:sz="4" w:space="0" w:color="auto"/>
              <w:left w:val="nil"/>
              <w:bottom w:val="single" w:sz="8" w:space="0" w:color="auto"/>
              <w:right w:val="single" w:sz="4" w:space="0" w:color="auto"/>
            </w:tcBorders>
            <w:shd w:val="clear" w:color="000000" w:fill="FFFFFF"/>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12 000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23" w:type="dxa"/>
            <w:tcBorders>
              <w:top w:val="single" w:sz="4" w:space="0" w:color="auto"/>
              <w:left w:val="single" w:sz="4" w:space="0" w:color="auto"/>
              <w:bottom w:val="single" w:sz="8" w:space="0" w:color="auto"/>
              <w:right w:val="single" w:sz="8" w:space="0" w:color="auto"/>
            </w:tcBorders>
            <w:shd w:val="clear" w:color="000000" w:fill="FFFFFF"/>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68" w:type="dxa"/>
            <w:tcBorders>
              <w:top w:val="single" w:sz="4" w:space="0" w:color="auto"/>
              <w:left w:val="nil"/>
              <w:bottom w:val="single" w:sz="8" w:space="0" w:color="auto"/>
              <w:right w:val="single" w:sz="8"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r>
      <w:tr w:rsidR="008A5503" w:rsidRPr="008A5503" w:rsidTr="00037075">
        <w:trPr>
          <w:trHeight w:val="345"/>
        </w:trPr>
        <w:tc>
          <w:tcPr>
            <w:tcW w:w="568" w:type="dxa"/>
            <w:tcBorders>
              <w:top w:val="nil"/>
              <w:left w:val="single" w:sz="8" w:space="0" w:color="auto"/>
              <w:bottom w:val="single" w:sz="8" w:space="0" w:color="auto"/>
              <w:right w:val="single" w:sz="8" w:space="0" w:color="auto"/>
            </w:tcBorders>
            <w:shd w:val="clear" w:color="auto" w:fill="auto"/>
            <w:noWrap/>
            <w:vAlign w:val="center"/>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2</w:t>
            </w:r>
          </w:p>
        </w:tc>
        <w:tc>
          <w:tcPr>
            <w:tcW w:w="850" w:type="dxa"/>
            <w:vMerge/>
            <w:tcBorders>
              <w:left w:val="single" w:sz="8" w:space="0" w:color="auto"/>
              <w:right w:val="nil"/>
            </w:tcBorders>
            <w:vAlign w:val="center"/>
          </w:tcPr>
          <w:p w:rsidR="008A5503" w:rsidRPr="008A5503" w:rsidRDefault="008A5503" w:rsidP="008A5503">
            <w:pPr>
              <w:spacing w:after="0" w:line="240" w:lineRule="auto"/>
              <w:jc w:val="center"/>
              <w:rPr>
                <w:rFonts w:ascii="Times New Roman" w:eastAsia="Times New Roman" w:hAnsi="Times New Roman" w:cs="Times New Roman"/>
                <w:b/>
                <w:bCs/>
                <w:color w:val="000000"/>
              </w:rPr>
            </w:pPr>
          </w:p>
        </w:tc>
        <w:tc>
          <w:tcPr>
            <w:tcW w:w="3106" w:type="dxa"/>
            <w:tcBorders>
              <w:top w:val="nil"/>
              <w:left w:val="single" w:sz="4" w:space="0" w:color="auto"/>
              <w:bottom w:val="single" w:sz="4" w:space="0" w:color="auto"/>
              <w:right w:val="single" w:sz="4" w:space="0" w:color="auto"/>
            </w:tcBorders>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Краснодарский край зона 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40</w:t>
            </w:r>
          </w:p>
        </w:tc>
        <w:tc>
          <w:tcPr>
            <w:tcW w:w="1289" w:type="dxa"/>
            <w:tcBorders>
              <w:top w:val="nil"/>
              <w:left w:val="nil"/>
              <w:bottom w:val="single" w:sz="8" w:space="0" w:color="auto"/>
              <w:right w:val="single" w:sz="4" w:space="0" w:color="auto"/>
            </w:tcBorders>
            <w:shd w:val="clear" w:color="000000" w:fill="FFFFFF"/>
            <w:noWrap/>
            <w:vAlign w:val="center"/>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14 000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23" w:type="dxa"/>
            <w:tcBorders>
              <w:top w:val="nil"/>
              <w:left w:val="single" w:sz="4" w:space="0" w:color="auto"/>
              <w:bottom w:val="single" w:sz="8" w:space="0" w:color="auto"/>
              <w:right w:val="single" w:sz="8" w:space="0" w:color="auto"/>
            </w:tcBorders>
            <w:shd w:val="clear" w:color="000000" w:fill="FFFFFF"/>
            <w:vAlign w:val="center"/>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68" w:type="dxa"/>
            <w:tcBorders>
              <w:top w:val="nil"/>
              <w:left w:val="nil"/>
              <w:bottom w:val="single" w:sz="8" w:space="0" w:color="auto"/>
              <w:right w:val="single" w:sz="8"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r>
      <w:tr w:rsidR="008A5503" w:rsidRPr="008A5503" w:rsidTr="00037075">
        <w:trPr>
          <w:trHeight w:val="345"/>
        </w:trPr>
        <w:tc>
          <w:tcPr>
            <w:tcW w:w="568" w:type="dxa"/>
            <w:tcBorders>
              <w:top w:val="nil"/>
              <w:left w:val="single" w:sz="8" w:space="0" w:color="auto"/>
              <w:bottom w:val="single" w:sz="8" w:space="0" w:color="auto"/>
              <w:right w:val="single" w:sz="8" w:space="0" w:color="auto"/>
            </w:tcBorders>
            <w:shd w:val="clear" w:color="auto" w:fill="auto"/>
            <w:noWrap/>
            <w:vAlign w:val="center"/>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3</w:t>
            </w:r>
          </w:p>
        </w:tc>
        <w:tc>
          <w:tcPr>
            <w:tcW w:w="850" w:type="dxa"/>
            <w:vMerge/>
            <w:tcBorders>
              <w:left w:val="single" w:sz="8" w:space="0" w:color="auto"/>
              <w:right w:val="nil"/>
            </w:tcBorders>
            <w:vAlign w:val="center"/>
          </w:tcPr>
          <w:p w:rsidR="008A5503" w:rsidRPr="008A5503" w:rsidRDefault="008A5503" w:rsidP="008A5503">
            <w:pPr>
              <w:spacing w:after="0" w:line="240" w:lineRule="auto"/>
              <w:jc w:val="center"/>
              <w:rPr>
                <w:rFonts w:ascii="Times New Roman" w:eastAsia="Times New Roman" w:hAnsi="Times New Roman" w:cs="Times New Roman"/>
                <w:b/>
                <w:bCs/>
                <w:color w:val="000000"/>
              </w:rPr>
            </w:pPr>
          </w:p>
        </w:tc>
        <w:tc>
          <w:tcPr>
            <w:tcW w:w="3106" w:type="dxa"/>
            <w:tcBorders>
              <w:top w:val="nil"/>
              <w:left w:val="single" w:sz="4" w:space="0" w:color="auto"/>
              <w:bottom w:val="single" w:sz="4" w:space="0" w:color="auto"/>
              <w:right w:val="single" w:sz="4" w:space="0" w:color="auto"/>
            </w:tcBorders>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Краснодарский край зона 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30</w:t>
            </w:r>
          </w:p>
        </w:tc>
        <w:tc>
          <w:tcPr>
            <w:tcW w:w="1289" w:type="dxa"/>
            <w:tcBorders>
              <w:top w:val="nil"/>
              <w:left w:val="nil"/>
              <w:bottom w:val="single" w:sz="8" w:space="0" w:color="auto"/>
              <w:right w:val="single" w:sz="4" w:space="0" w:color="auto"/>
            </w:tcBorders>
            <w:shd w:val="clear" w:color="000000" w:fill="FFFFFF"/>
            <w:noWrap/>
            <w:vAlign w:val="center"/>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18 000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23" w:type="dxa"/>
            <w:tcBorders>
              <w:top w:val="nil"/>
              <w:left w:val="single" w:sz="4" w:space="0" w:color="auto"/>
              <w:bottom w:val="single" w:sz="8" w:space="0" w:color="auto"/>
              <w:right w:val="single" w:sz="8" w:space="0" w:color="auto"/>
            </w:tcBorders>
            <w:shd w:val="clear" w:color="000000" w:fill="FFFFFF"/>
            <w:vAlign w:val="center"/>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68" w:type="dxa"/>
            <w:tcBorders>
              <w:top w:val="nil"/>
              <w:left w:val="nil"/>
              <w:bottom w:val="single" w:sz="8" w:space="0" w:color="auto"/>
              <w:right w:val="single" w:sz="8"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r>
      <w:tr w:rsidR="008A5503" w:rsidRPr="008A5503" w:rsidTr="00037075">
        <w:trPr>
          <w:trHeight w:val="34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4</w:t>
            </w:r>
          </w:p>
        </w:tc>
        <w:tc>
          <w:tcPr>
            <w:tcW w:w="850" w:type="dxa"/>
            <w:vMerge/>
            <w:tcBorders>
              <w:left w:val="single" w:sz="8" w:space="0" w:color="auto"/>
              <w:right w:val="nil"/>
            </w:tcBorders>
            <w:vAlign w:val="center"/>
            <w:hideMark/>
          </w:tcPr>
          <w:p w:rsidR="008A5503" w:rsidRPr="008A5503" w:rsidRDefault="008A5503" w:rsidP="008A5503">
            <w:pPr>
              <w:spacing w:after="0" w:line="240" w:lineRule="auto"/>
              <w:jc w:val="center"/>
              <w:rPr>
                <w:rFonts w:ascii="Times New Roman" w:eastAsia="Times New Roman" w:hAnsi="Times New Roman" w:cs="Times New Roman"/>
                <w:b/>
                <w:bCs/>
                <w:color w:val="000000"/>
              </w:rPr>
            </w:pPr>
          </w:p>
        </w:tc>
        <w:tc>
          <w:tcPr>
            <w:tcW w:w="3106" w:type="dxa"/>
            <w:tcBorders>
              <w:top w:val="nil"/>
              <w:left w:val="single" w:sz="4" w:space="0" w:color="auto"/>
              <w:bottom w:val="single" w:sz="4" w:space="0" w:color="auto"/>
              <w:right w:val="single" w:sz="4" w:space="0" w:color="auto"/>
            </w:tcBorders>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Ставропольский край зона</w:t>
            </w:r>
            <w:r w:rsidRPr="008A5503">
              <w:rPr>
                <w:rFonts w:ascii="Times New Roman" w:eastAsia="Times New Roman" w:hAnsi="Times New Roman" w:cs="Times New Roman"/>
                <w:color w:val="000000"/>
                <w:lang w:val="en-US"/>
              </w:rPr>
              <w:t xml:space="preserve"> </w:t>
            </w:r>
            <w:r w:rsidRPr="008A5503">
              <w:rPr>
                <w:rFonts w:ascii="Times New Roman" w:eastAsia="Times New Roman" w:hAnsi="Times New Roman" w:cs="Times New Roman"/>
                <w:color w:val="000000"/>
              </w:rPr>
              <w:t>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40</w:t>
            </w:r>
          </w:p>
        </w:tc>
        <w:tc>
          <w:tcPr>
            <w:tcW w:w="1289" w:type="dxa"/>
            <w:tcBorders>
              <w:top w:val="nil"/>
              <w:left w:val="nil"/>
              <w:bottom w:val="single" w:sz="8" w:space="0" w:color="auto"/>
              <w:right w:val="single" w:sz="4" w:space="0" w:color="auto"/>
            </w:tcBorders>
            <w:shd w:val="clear" w:color="000000" w:fill="FFFFFF"/>
            <w:noWrap/>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15 000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23" w:type="dxa"/>
            <w:tcBorders>
              <w:top w:val="nil"/>
              <w:left w:val="single" w:sz="4" w:space="0" w:color="auto"/>
              <w:bottom w:val="single" w:sz="8" w:space="0" w:color="auto"/>
              <w:right w:val="single" w:sz="8" w:space="0" w:color="auto"/>
            </w:tcBorders>
            <w:shd w:val="clear" w:color="000000" w:fill="FFFFFF"/>
            <w:vAlign w:val="center"/>
            <w:hideMark/>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68" w:type="dxa"/>
            <w:tcBorders>
              <w:top w:val="nil"/>
              <w:left w:val="nil"/>
              <w:bottom w:val="single" w:sz="8" w:space="0" w:color="auto"/>
              <w:right w:val="single" w:sz="8"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r>
      <w:tr w:rsidR="008A5503" w:rsidRPr="008A5503" w:rsidTr="00037075">
        <w:trPr>
          <w:trHeight w:val="345"/>
        </w:trPr>
        <w:tc>
          <w:tcPr>
            <w:tcW w:w="568" w:type="dxa"/>
            <w:tcBorders>
              <w:top w:val="nil"/>
              <w:left w:val="single" w:sz="8" w:space="0" w:color="auto"/>
              <w:bottom w:val="single" w:sz="4" w:space="0" w:color="auto"/>
              <w:right w:val="single" w:sz="8" w:space="0" w:color="auto"/>
            </w:tcBorders>
            <w:shd w:val="clear" w:color="auto" w:fill="auto"/>
            <w:noWrap/>
            <w:vAlign w:val="center"/>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5</w:t>
            </w:r>
          </w:p>
        </w:tc>
        <w:tc>
          <w:tcPr>
            <w:tcW w:w="850" w:type="dxa"/>
            <w:vMerge/>
            <w:tcBorders>
              <w:left w:val="single" w:sz="8" w:space="0" w:color="auto"/>
              <w:right w:val="nil"/>
            </w:tcBorders>
            <w:vAlign w:val="center"/>
          </w:tcPr>
          <w:p w:rsidR="008A5503" w:rsidRPr="008A5503" w:rsidRDefault="008A5503" w:rsidP="008A5503">
            <w:pPr>
              <w:spacing w:after="0" w:line="240" w:lineRule="auto"/>
              <w:jc w:val="center"/>
              <w:rPr>
                <w:rFonts w:ascii="Times New Roman" w:eastAsia="Times New Roman" w:hAnsi="Times New Roman" w:cs="Times New Roman"/>
                <w:b/>
                <w:bCs/>
                <w:color w:val="000000"/>
              </w:rPr>
            </w:pPr>
          </w:p>
        </w:tc>
        <w:tc>
          <w:tcPr>
            <w:tcW w:w="3106" w:type="dxa"/>
            <w:tcBorders>
              <w:top w:val="nil"/>
              <w:left w:val="single" w:sz="4" w:space="0" w:color="auto"/>
              <w:bottom w:val="single" w:sz="4" w:space="0" w:color="auto"/>
              <w:right w:val="single" w:sz="4" w:space="0" w:color="auto"/>
            </w:tcBorders>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Ставропольский край зона 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40</w:t>
            </w:r>
          </w:p>
        </w:tc>
        <w:tc>
          <w:tcPr>
            <w:tcW w:w="1289" w:type="dxa"/>
            <w:tcBorders>
              <w:top w:val="nil"/>
              <w:left w:val="nil"/>
              <w:bottom w:val="single" w:sz="4" w:space="0" w:color="auto"/>
              <w:right w:val="single" w:sz="4" w:space="0" w:color="auto"/>
            </w:tcBorders>
            <w:shd w:val="clear" w:color="000000" w:fill="FFFFFF"/>
            <w:noWrap/>
            <w:vAlign w:val="center"/>
          </w:tcPr>
          <w:p w:rsidR="008A5503" w:rsidRPr="008A5503" w:rsidRDefault="008A5503" w:rsidP="008A5503">
            <w:pPr>
              <w:spacing w:after="0" w:line="240" w:lineRule="auto"/>
              <w:jc w:val="center"/>
              <w:rPr>
                <w:rFonts w:ascii="Times New Roman" w:eastAsia="Times New Roman" w:hAnsi="Times New Roman" w:cs="Times New Roman"/>
                <w:color w:val="000000"/>
                <w:lang w:eastAsia="en-US"/>
              </w:rPr>
            </w:pPr>
            <w:r w:rsidRPr="008A5503">
              <w:rPr>
                <w:rFonts w:ascii="Times New Roman" w:eastAsia="Times New Roman" w:hAnsi="Times New Roman" w:cs="Times New Roman"/>
                <w:color w:val="000000"/>
                <w:lang w:eastAsia="en-US"/>
              </w:rPr>
              <w:t>16 000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23" w:type="dxa"/>
            <w:tcBorders>
              <w:top w:val="nil"/>
              <w:left w:val="single" w:sz="4" w:space="0" w:color="auto"/>
              <w:bottom w:val="single" w:sz="4" w:space="0" w:color="auto"/>
              <w:right w:val="single" w:sz="8" w:space="0" w:color="auto"/>
            </w:tcBorders>
            <w:shd w:val="clear" w:color="000000" w:fill="FFFFFF"/>
            <w:vAlign w:val="center"/>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68" w:type="dxa"/>
            <w:tcBorders>
              <w:top w:val="nil"/>
              <w:left w:val="nil"/>
              <w:bottom w:val="single" w:sz="4" w:space="0" w:color="auto"/>
              <w:right w:val="single" w:sz="8"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r>
      <w:tr w:rsidR="008A5503" w:rsidRPr="008A5503" w:rsidTr="00037075">
        <w:trPr>
          <w:trHeight w:val="345"/>
        </w:trPr>
        <w:tc>
          <w:tcPr>
            <w:tcW w:w="568" w:type="dxa"/>
            <w:tcBorders>
              <w:top w:val="single" w:sz="4" w:space="0" w:color="auto"/>
              <w:left w:val="single" w:sz="4" w:space="0" w:color="auto"/>
              <w:bottom w:val="single" w:sz="4" w:space="0" w:color="auto"/>
              <w:right w:val="single" w:sz="8" w:space="0" w:color="auto"/>
            </w:tcBorders>
            <w:shd w:val="clear" w:color="auto" w:fill="auto"/>
            <w:noWrap/>
            <w:vAlign w:val="center"/>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6</w:t>
            </w:r>
          </w:p>
        </w:tc>
        <w:tc>
          <w:tcPr>
            <w:tcW w:w="850" w:type="dxa"/>
            <w:vMerge/>
            <w:tcBorders>
              <w:left w:val="single" w:sz="8" w:space="0" w:color="auto"/>
              <w:bottom w:val="single" w:sz="4" w:space="0" w:color="auto"/>
              <w:right w:val="single" w:sz="4" w:space="0" w:color="auto"/>
            </w:tcBorders>
            <w:vAlign w:val="center"/>
          </w:tcPr>
          <w:p w:rsidR="008A5503" w:rsidRPr="008A5503" w:rsidRDefault="008A5503" w:rsidP="008A5503">
            <w:pPr>
              <w:spacing w:after="0" w:line="240" w:lineRule="auto"/>
              <w:jc w:val="center"/>
              <w:rPr>
                <w:rFonts w:ascii="Times New Roman" w:eastAsia="Times New Roman" w:hAnsi="Times New Roman" w:cs="Times New Roman"/>
                <w:b/>
                <w:bCs/>
                <w:color w:val="000000"/>
              </w:rPr>
            </w:pPr>
          </w:p>
        </w:tc>
        <w:tc>
          <w:tcPr>
            <w:tcW w:w="3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Ставропольский край зона 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503" w:rsidRPr="008A5503" w:rsidRDefault="008A5503" w:rsidP="008A5503">
            <w:pPr>
              <w:spacing w:after="0" w:line="240" w:lineRule="auto"/>
              <w:jc w:val="center"/>
              <w:rPr>
                <w:rFonts w:ascii="Times New Roman" w:eastAsia="Times New Roman" w:hAnsi="Times New Roman" w:cs="Times New Roman"/>
                <w:color w:val="000000"/>
              </w:rPr>
            </w:pPr>
            <w:r w:rsidRPr="008A5503">
              <w:rPr>
                <w:rFonts w:ascii="Times New Roman" w:eastAsia="Times New Roman" w:hAnsi="Times New Roman" w:cs="Times New Roman"/>
                <w:color w:val="000000"/>
              </w:rPr>
              <w:t>40</w:t>
            </w:r>
          </w:p>
        </w:tc>
        <w:tc>
          <w:tcPr>
            <w:tcW w:w="12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A5503" w:rsidRPr="008A5503" w:rsidRDefault="008A5503" w:rsidP="008A5503">
            <w:pPr>
              <w:spacing w:after="0" w:line="240" w:lineRule="auto"/>
              <w:jc w:val="center"/>
              <w:rPr>
                <w:rFonts w:ascii="Times New Roman" w:eastAsia="Times New Roman" w:hAnsi="Times New Roman" w:cs="Times New Roman"/>
                <w:color w:val="000000"/>
                <w:lang w:eastAsia="en-US"/>
              </w:rPr>
            </w:pPr>
            <w:r w:rsidRPr="008A5503">
              <w:rPr>
                <w:rFonts w:ascii="Times New Roman" w:eastAsia="Times New Roman" w:hAnsi="Times New Roman" w:cs="Times New Roman"/>
                <w:color w:val="000000"/>
                <w:lang w:eastAsia="en-US"/>
              </w:rPr>
              <w:t>18 000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tcPr>
          <w:p w:rsidR="008A5503" w:rsidRPr="008A5503" w:rsidRDefault="008A5503" w:rsidP="008A5503">
            <w:pPr>
              <w:spacing w:after="0" w:line="240" w:lineRule="auto"/>
              <w:jc w:val="center"/>
              <w:rPr>
                <w:rFonts w:ascii="Times New Roman" w:eastAsia="Times New Roman" w:hAnsi="Times New Roman" w:cs="Times New Roman"/>
                <w:color w:val="000000"/>
              </w:rPr>
            </w:pPr>
          </w:p>
        </w:tc>
        <w:tc>
          <w:tcPr>
            <w:tcW w:w="1068" w:type="dxa"/>
            <w:tcBorders>
              <w:top w:val="single" w:sz="4" w:space="0" w:color="auto"/>
              <w:left w:val="single" w:sz="4" w:space="0" w:color="auto"/>
              <w:bottom w:val="single" w:sz="4" w:space="0" w:color="auto"/>
              <w:right w:val="single" w:sz="4" w:space="0" w:color="auto"/>
            </w:tcBorders>
            <w:shd w:val="clear" w:color="000000" w:fill="FFFFFF"/>
          </w:tcPr>
          <w:p w:rsidR="008A5503" w:rsidRPr="008A5503" w:rsidRDefault="008A5503" w:rsidP="008A5503">
            <w:pPr>
              <w:spacing w:after="0" w:line="240" w:lineRule="auto"/>
              <w:jc w:val="center"/>
              <w:rPr>
                <w:rFonts w:ascii="Times New Roman" w:eastAsia="Times New Roman" w:hAnsi="Times New Roman" w:cs="Times New Roman"/>
                <w:color w:val="000000"/>
              </w:rPr>
            </w:pPr>
          </w:p>
        </w:tc>
      </w:tr>
    </w:tbl>
    <w:p w:rsidR="0029243B" w:rsidRDefault="0029243B"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0241F1" w:rsidRPr="00A8412C" w:rsidRDefault="000241F1"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br w:type="page"/>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Дата, исх. Номер</w:t>
      </w:r>
    </w:p>
    <w:p w:rsidR="00A8412C" w:rsidRPr="00A8412C" w:rsidRDefault="00A8412C" w:rsidP="00A8412C">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ФОРМА 3</w:t>
      </w:r>
    </w:p>
    <w:p w:rsidR="00A8412C" w:rsidRPr="00A8412C" w:rsidRDefault="00A8412C" w:rsidP="00A8412C">
      <w:pPr>
        <w:widowControl w:val="0"/>
        <w:spacing w:after="0"/>
        <w:ind w:right="180"/>
        <w:rPr>
          <w:rFonts w:ascii="Times New Roman" w:eastAsiaTheme="minorHAnsi" w:hAnsi="Times New Roman" w:cs="Times New Roman"/>
          <w:b/>
          <w:bCs/>
          <w:i/>
          <w:lang w:eastAsia="en-US"/>
        </w:rPr>
      </w:pPr>
    </w:p>
    <w:p w:rsidR="00A56239" w:rsidRPr="00A56239" w:rsidRDefault="00A56239" w:rsidP="00A56239">
      <w:pPr>
        <w:widowControl w:val="0"/>
        <w:spacing w:after="0"/>
        <w:ind w:right="180"/>
        <w:rPr>
          <w:rFonts w:ascii="Times New Roman" w:eastAsiaTheme="minorHAnsi" w:hAnsi="Times New Roman" w:cs="Times New Roman"/>
          <w:b/>
          <w:bCs/>
          <w:i/>
          <w:lang w:eastAsia="en-US"/>
        </w:rPr>
      </w:pPr>
      <w:bookmarkStart w:id="122" w:name="_Toc138143394"/>
      <w:bookmarkStart w:id="123" w:name="_Toc164143869"/>
      <w:bookmarkStart w:id="124" w:name="_Toc166986611"/>
      <w:bookmarkStart w:id="125" w:name="_Toc168973880"/>
      <w:bookmarkStart w:id="126" w:name="_Toc178993679"/>
    </w:p>
    <w:p w:rsidR="00A56239" w:rsidRPr="00A56239" w:rsidRDefault="00A56239"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A56239">
        <w:rPr>
          <w:rFonts w:ascii="Times New Roman" w:eastAsia="Times New Roman" w:hAnsi="Times New Roman" w:cs="Times New Roman"/>
          <w:b/>
          <w:snapToGrid w:val="0"/>
          <w:sz w:val="24"/>
          <w:szCs w:val="24"/>
        </w:rPr>
        <w:t>ТЕХНИЧЕСКОЕ ПРЕДЛОЖЕНИЕ</w:t>
      </w:r>
    </w:p>
    <w:p w:rsidR="00A56239" w:rsidRDefault="00A56239" w:rsidP="00A56239">
      <w:pPr>
        <w:widowControl w:val="0"/>
        <w:tabs>
          <w:tab w:val="left" w:pos="180"/>
        </w:tabs>
        <w:spacing w:after="0"/>
        <w:jc w:val="center"/>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A56239">
        <w:rPr>
          <w:rFonts w:ascii="Times New Roman" w:eastAsiaTheme="minorHAnsi" w:hAnsi="Times New Roman" w:cs="Times New Roman"/>
          <w:b/>
          <w:lang w:eastAsia="en-US"/>
        </w:rPr>
        <w:t xml:space="preserve"> на право заключить договор </w:t>
      </w:r>
    </w:p>
    <w:p w:rsidR="00A56239" w:rsidRPr="00A56239" w:rsidRDefault="00A56239" w:rsidP="00A56239">
      <w:pPr>
        <w:widowControl w:val="0"/>
        <w:tabs>
          <w:tab w:val="left" w:pos="180"/>
        </w:tabs>
        <w:spacing w:after="0"/>
        <w:jc w:val="center"/>
        <w:rPr>
          <w:rFonts w:ascii="Times New Roman" w:eastAsiaTheme="minorHAnsi" w:hAnsi="Times New Roman" w:cs="Times New Roman"/>
          <w:b/>
          <w:i/>
          <w:lang w:eastAsia="en-US"/>
        </w:rPr>
      </w:pPr>
      <w:r w:rsidRPr="00A56239">
        <w:rPr>
          <w:rFonts w:ascii="Times New Roman" w:eastAsiaTheme="minorHAnsi" w:hAnsi="Times New Roman" w:cs="Times New Roman"/>
          <w:b/>
          <w:lang w:eastAsia="en-US"/>
        </w:rPr>
        <w:t xml:space="preserve">на </w:t>
      </w:r>
      <w:r w:rsidRPr="00A56239">
        <w:rPr>
          <w:rFonts w:ascii="Times New Roman" w:eastAsiaTheme="minorHAnsi" w:hAnsi="Times New Roman" w:cs="Times New Roman"/>
          <w:b/>
          <w:i/>
          <w:lang w:eastAsia="en-US"/>
        </w:rPr>
        <w:t>_________________________________(предмет договора)</w:t>
      </w: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A56239" w:rsidRDefault="00A56239" w:rsidP="00A56239">
      <w:pPr>
        <w:widowControl w:val="0"/>
        <w:spacing w:after="0"/>
        <w:ind w:right="22"/>
        <w:jc w:val="both"/>
        <w:rPr>
          <w:rFonts w:ascii="Times New Roman" w:eastAsiaTheme="minorHAnsi" w:hAnsi="Times New Roman" w:cs="Times New Roman"/>
          <w:bCs/>
          <w:i/>
          <w:lang w:eastAsia="en-US"/>
        </w:rPr>
      </w:pPr>
      <w:r w:rsidRPr="00A56239">
        <w:rPr>
          <w:rFonts w:ascii="Times New Roman" w:eastAsiaTheme="minorHAnsi" w:hAnsi="Times New Roman" w:cs="Times New Roman"/>
          <w:bCs/>
          <w:i/>
          <w:lang w:eastAsia="en-US"/>
        </w:rPr>
        <w:t xml:space="preserve">                                                     (наименование Участника размещения заказа)</w:t>
      </w:r>
    </w:p>
    <w:p w:rsidR="00A56239" w:rsidRPr="00A56239" w:rsidRDefault="00A56239" w:rsidP="00A56239">
      <w:pPr>
        <w:widowControl w:val="0"/>
        <w:spacing w:after="120" w:line="240" w:lineRule="auto"/>
        <w:ind w:right="22"/>
        <w:jc w:val="both"/>
        <w:rPr>
          <w:rFonts w:ascii="Times New Roman" w:eastAsia="Times New Roman" w:hAnsi="Times New Roman" w:cs="Times New Roman"/>
        </w:rPr>
      </w:pPr>
      <w:r w:rsidRPr="00A56239">
        <w:rPr>
          <w:rFonts w:ascii="Times New Roman" w:eastAsia="Times New Roman" w:hAnsi="Times New Roman" w:cs="Times New Roman"/>
        </w:rPr>
        <w:t>в лице____________________________________________________________________________</w:t>
      </w:r>
    </w:p>
    <w:p w:rsidR="00A56239" w:rsidRPr="00A56239" w:rsidRDefault="00A56239" w:rsidP="00A56239">
      <w:pPr>
        <w:widowControl w:val="0"/>
        <w:spacing w:after="120" w:line="240" w:lineRule="auto"/>
        <w:ind w:left="283" w:right="22"/>
        <w:jc w:val="both"/>
        <w:rPr>
          <w:rFonts w:ascii="Times New Roman" w:eastAsia="Times New Roman" w:hAnsi="Times New Roman" w:cs="Times New Roman"/>
          <w:sz w:val="24"/>
          <w:szCs w:val="24"/>
        </w:rPr>
      </w:pPr>
      <w:r w:rsidRPr="00A56239">
        <w:rPr>
          <w:rFonts w:ascii="Times New Roman" w:eastAsia="Times New Roman" w:hAnsi="Times New Roman" w:cs="Times New Roman"/>
          <w:i/>
          <w:iCs/>
        </w:rPr>
        <w:t xml:space="preserve">                                 (должность руководителя или уполномоченного лица, Ф.И.О.)</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p>
    <w:p w:rsidR="00A56239" w:rsidRPr="00A56239" w:rsidRDefault="00A56239" w:rsidP="00A56239">
      <w:pPr>
        <w:widowControl w:val="0"/>
        <w:spacing w:after="0"/>
        <w:ind w:right="22"/>
        <w:jc w:val="both"/>
        <w:rPr>
          <w:rFonts w:ascii="Times New Roman" w:eastAsiaTheme="minorHAnsi" w:hAnsi="Times New Roman" w:cs="Times New Roman"/>
          <w:b/>
          <w:i/>
          <w:lang w:eastAsia="en-US"/>
        </w:rPr>
      </w:pPr>
      <w:r w:rsidRPr="00A56239">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Технического задания на оказание услуг.</w:t>
      </w:r>
    </w:p>
    <w:p w:rsidR="00A56239" w:rsidRPr="00A56239" w:rsidRDefault="00A56239" w:rsidP="00A56239">
      <w:pPr>
        <w:widowControl w:val="0"/>
        <w:spacing w:after="0"/>
        <w:ind w:right="22"/>
        <w:jc w:val="both"/>
        <w:rPr>
          <w:rFonts w:ascii="Times New Roman" w:eastAsiaTheme="minorHAnsi" w:hAnsi="Times New Roman" w:cs="Times New Roman"/>
          <w:b/>
          <w:i/>
          <w:lang w:eastAsia="en-US"/>
        </w:rPr>
      </w:pPr>
    </w:p>
    <w:p w:rsidR="00A56239" w:rsidRPr="00A56239" w:rsidRDefault="00A56239" w:rsidP="00A56239">
      <w:pPr>
        <w:widowControl w:val="0"/>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lang w:eastAsia="en-US"/>
        </w:rPr>
      </w:pPr>
      <w:r w:rsidRPr="00A5623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A56239" w:rsidRDefault="00A56239" w:rsidP="00A56239">
      <w:pPr>
        <w:widowControl w:val="0"/>
        <w:tabs>
          <w:tab w:val="left" w:pos="708"/>
        </w:tabs>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Руководитель организации</w:t>
      </w:r>
      <w:r w:rsidRPr="00A56239">
        <w:rPr>
          <w:rFonts w:ascii="Times New Roman" w:eastAsiaTheme="minorHAnsi" w:hAnsi="Times New Roman" w:cs="Times New Roman"/>
          <w:lang w:eastAsia="en-US"/>
        </w:rPr>
        <w:t xml:space="preserve"> </w:t>
      </w:r>
      <w:r w:rsidRPr="00A56239">
        <w:rPr>
          <w:rFonts w:ascii="Times New Roman" w:eastAsiaTheme="minorHAnsi" w:hAnsi="Times New Roman" w:cs="Times New Roman"/>
          <w:b/>
          <w:lang w:eastAsia="en-US"/>
        </w:rPr>
        <w:t>_____________________ (Фамилия И.О.)</w:t>
      </w:r>
    </w:p>
    <w:p w:rsidR="00A56239" w:rsidRPr="00A56239"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(подпись)</w:t>
      </w:r>
    </w:p>
    <w:p w:rsidR="00A56239" w:rsidRPr="00A56239" w:rsidRDefault="00A56239" w:rsidP="00A56239">
      <w:pPr>
        <w:widowControl w:val="0"/>
        <w:spacing w:after="0"/>
        <w:ind w:right="180"/>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t>М.П.</w:t>
      </w: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082D0B" w:rsidRPr="00384C97" w:rsidRDefault="00082D0B" w:rsidP="00082D0B">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082D0B" w:rsidRPr="00384C97" w:rsidRDefault="00082D0B" w:rsidP="00082D0B">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082D0B" w:rsidRPr="00384C97" w:rsidRDefault="00082D0B" w:rsidP="00082D0B">
      <w:pPr>
        <w:widowControl w:val="0"/>
        <w:spacing w:after="0"/>
        <w:ind w:right="180"/>
        <w:rPr>
          <w:rFonts w:ascii="Times New Roman" w:eastAsiaTheme="minorHAnsi" w:hAnsi="Times New Roman" w:cs="Times New Roman"/>
          <w:lang w:eastAsia="en-US"/>
        </w:rPr>
      </w:pPr>
    </w:p>
    <w:p w:rsidR="00082D0B" w:rsidRPr="00384C97" w:rsidRDefault="00082D0B" w:rsidP="00082D0B">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 ОПЫТЕ И РЕПУТАЦИИ</w:t>
      </w:r>
      <w:r w:rsidRPr="00384C97">
        <w:rPr>
          <w:rFonts w:ascii="Times New Roman" w:eastAsia="Times New Roman" w:hAnsi="Times New Roman" w:cs="Times New Roman"/>
          <w:b/>
          <w:sz w:val="24"/>
          <w:szCs w:val="24"/>
        </w:rPr>
        <w:t xml:space="preserve"> </w:t>
      </w:r>
    </w:p>
    <w:p w:rsidR="00082D0B" w:rsidRPr="00384C97" w:rsidRDefault="00082D0B" w:rsidP="00082D0B">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082D0B" w:rsidRPr="00384C97" w:rsidRDefault="00082D0B" w:rsidP="00082D0B">
      <w:pPr>
        <w:widowControl w:val="0"/>
        <w:spacing w:after="0"/>
        <w:jc w:val="center"/>
        <w:rPr>
          <w:rFonts w:ascii="Times New Roman" w:eastAsiaTheme="minorHAnsi" w:hAnsi="Times New Roman" w:cs="Times New Roman"/>
          <w:lang w:eastAsia="en-US"/>
        </w:rPr>
      </w:pPr>
    </w:p>
    <w:p w:rsidR="00082D0B" w:rsidRPr="00384C97" w:rsidRDefault="00082D0B" w:rsidP="00082D0B">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082D0B" w:rsidRPr="00384C97" w:rsidRDefault="00082D0B" w:rsidP="00082D0B">
      <w:pPr>
        <w:widowControl w:val="0"/>
        <w:tabs>
          <w:tab w:val="left" w:pos="180"/>
        </w:tabs>
        <w:spacing w:after="0"/>
        <w:rPr>
          <w:rFonts w:ascii="Times New Roman" w:eastAsiaTheme="minorHAnsi" w:hAnsi="Times New Roman" w:cs="Times New Roman"/>
          <w:lang w:eastAsia="en-US"/>
        </w:rPr>
      </w:pPr>
    </w:p>
    <w:p w:rsidR="00082D0B" w:rsidRPr="00384C97" w:rsidRDefault="00082D0B" w:rsidP="00082D0B">
      <w:pPr>
        <w:widowControl w:val="0"/>
        <w:spacing w:after="0"/>
        <w:ind w:right="18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082D0B" w:rsidRPr="00384C97" w:rsidTr="00C016E3">
        <w:trPr>
          <w:tblHeader/>
        </w:trPr>
        <w:tc>
          <w:tcPr>
            <w:tcW w:w="540" w:type="dxa"/>
            <w:vAlign w:val="center"/>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w:t>
            </w:r>
          </w:p>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384C97">
              <w:rPr>
                <w:rFonts w:ascii="Times New Roman" w:eastAsiaTheme="minorHAnsi" w:hAnsi="Times New Roman" w:cs="Times New Roman"/>
                <w:b/>
                <w:lang w:eastAsia="en-US"/>
              </w:rPr>
              <w:t>п</w:t>
            </w:r>
            <w:proofErr w:type="gramEnd"/>
            <w:r w:rsidRPr="00384C97">
              <w:rPr>
                <w:rFonts w:ascii="Times New Roman" w:eastAsiaTheme="minorHAnsi" w:hAnsi="Times New Roman" w:cs="Times New Roman"/>
                <w:b/>
                <w:lang w:eastAsia="en-US"/>
              </w:rPr>
              <w:t>/п</w:t>
            </w:r>
          </w:p>
        </w:tc>
        <w:tc>
          <w:tcPr>
            <w:tcW w:w="3780" w:type="dxa"/>
            <w:vAlign w:val="center"/>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Наименование показателя</w:t>
            </w:r>
          </w:p>
        </w:tc>
        <w:tc>
          <w:tcPr>
            <w:tcW w:w="3060" w:type="dxa"/>
            <w:vAlign w:val="center"/>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Данные участника</w:t>
            </w:r>
          </w:p>
        </w:tc>
        <w:tc>
          <w:tcPr>
            <w:tcW w:w="2700" w:type="dxa"/>
            <w:vAlign w:val="center"/>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Примечание</w:t>
            </w:r>
          </w:p>
        </w:tc>
      </w:tr>
      <w:tr w:rsidR="00082D0B" w:rsidRPr="00384C97" w:rsidTr="00C016E3">
        <w:trPr>
          <w:tblHeader/>
        </w:trPr>
        <w:tc>
          <w:tcPr>
            <w:tcW w:w="540" w:type="dxa"/>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1</w:t>
            </w:r>
          </w:p>
        </w:tc>
        <w:tc>
          <w:tcPr>
            <w:tcW w:w="3780" w:type="dxa"/>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2</w:t>
            </w:r>
          </w:p>
        </w:tc>
        <w:tc>
          <w:tcPr>
            <w:tcW w:w="3060" w:type="dxa"/>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3</w:t>
            </w:r>
          </w:p>
        </w:tc>
        <w:tc>
          <w:tcPr>
            <w:tcW w:w="2700" w:type="dxa"/>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4</w:t>
            </w:r>
          </w:p>
        </w:tc>
      </w:tr>
      <w:tr w:rsidR="00082D0B" w:rsidRPr="00384C97" w:rsidTr="00C016E3">
        <w:trPr>
          <w:cantSplit/>
          <w:trHeight w:val="1177"/>
        </w:trPr>
        <w:tc>
          <w:tcPr>
            <w:tcW w:w="540" w:type="dxa"/>
          </w:tcPr>
          <w:p w:rsidR="00082D0B" w:rsidRPr="00384C97" w:rsidRDefault="00082D0B" w:rsidP="00C016E3">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1</w:t>
            </w:r>
            <w:r w:rsidRPr="00384C97">
              <w:rPr>
                <w:rFonts w:ascii="Times New Roman" w:eastAsiaTheme="minorHAnsi" w:hAnsi="Times New Roman" w:cs="Times New Roman"/>
                <w:lang w:eastAsia="en-US"/>
              </w:rPr>
              <w:t>.</w:t>
            </w:r>
          </w:p>
        </w:tc>
        <w:tc>
          <w:tcPr>
            <w:tcW w:w="3780" w:type="dxa"/>
          </w:tcPr>
          <w:p w:rsidR="00082D0B" w:rsidRPr="00384C97" w:rsidRDefault="00082D0B" w:rsidP="00082D0B">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 xml:space="preserve">Обеспеченность </w:t>
            </w:r>
            <w:r>
              <w:rPr>
                <w:rFonts w:ascii="Times New Roman" w:eastAsiaTheme="minorHAnsi" w:hAnsi="Times New Roman" w:cs="Times New Roman"/>
                <w:lang w:eastAsia="en-US"/>
              </w:rPr>
              <w:t>автотранспортом</w:t>
            </w:r>
          </w:p>
        </w:tc>
        <w:tc>
          <w:tcPr>
            <w:tcW w:w="3060" w:type="dxa"/>
          </w:tcPr>
          <w:p w:rsidR="00082D0B" w:rsidRPr="00384C97" w:rsidRDefault="00082D0B" w:rsidP="00C016E3">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082D0B" w:rsidRPr="00384C97" w:rsidRDefault="00082D0B" w:rsidP="00C016E3">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Может быть подтверждено  сертификатами, дипломами специалистов</w:t>
            </w:r>
          </w:p>
        </w:tc>
      </w:tr>
      <w:tr w:rsidR="00082D0B" w:rsidRPr="00384C97" w:rsidTr="00C016E3">
        <w:trPr>
          <w:cantSplit/>
          <w:trHeight w:val="786"/>
        </w:trPr>
        <w:tc>
          <w:tcPr>
            <w:tcW w:w="540" w:type="dxa"/>
          </w:tcPr>
          <w:p w:rsidR="00082D0B" w:rsidRPr="00384C97" w:rsidRDefault="00082D0B" w:rsidP="00C016E3">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384C97">
              <w:rPr>
                <w:rFonts w:ascii="Times New Roman" w:eastAsiaTheme="minorHAnsi" w:hAnsi="Times New Roman" w:cs="Times New Roman"/>
                <w:lang w:eastAsia="en-US"/>
              </w:rPr>
              <w:t>.</w:t>
            </w:r>
          </w:p>
        </w:tc>
        <w:tc>
          <w:tcPr>
            <w:tcW w:w="3780" w:type="dxa"/>
          </w:tcPr>
          <w:p w:rsidR="00082D0B" w:rsidRPr="00384C97" w:rsidRDefault="00082D0B" w:rsidP="00082D0B">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snapToGrid w:val="0"/>
                <w:color w:val="000000"/>
                <w:lang w:eastAsia="en-US"/>
              </w:rPr>
              <w:t>Опыт выполнения аналогичных</w:t>
            </w:r>
            <w:r>
              <w:rPr>
                <w:rFonts w:ascii="Times New Roman" w:eastAsiaTheme="minorHAnsi" w:hAnsi="Times New Roman" w:cs="Times New Roman"/>
                <w:snapToGrid w:val="0"/>
                <w:color w:val="000000"/>
                <w:lang w:eastAsia="en-US"/>
              </w:rPr>
              <w:t xml:space="preserve"> услуг</w:t>
            </w:r>
            <w:r w:rsidRPr="00384C97">
              <w:rPr>
                <w:rFonts w:ascii="Times New Roman" w:eastAsiaTheme="minorHAnsi" w:hAnsi="Times New Roman" w:cs="Times New Roman"/>
                <w:snapToGrid w:val="0"/>
                <w:color w:val="000000"/>
                <w:lang w:eastAsia="en-US"/>
              </w:rPr>
              <w:t xml:space="preserve"> </w:t>
            </w:r>
            <w:proofErr w:type="gramStart"/>
            <w:r w:rsidRPr="00384C97">
              <w:rPr>
                <w:rFonts w:ascii="Times New Roman" w:eastAsiaTheme="minorHAnsi" w:hAnsi="Times New Roman" w:cs="Times New Roman"/>
                <w:snapToGrid w:val="0"/>
                <w:color w:val="000000"/>
                <w:lang w:eastAsia="en-US"/>
              </w:rPr>
              <w:t>за</w:t>
            </w:r>
            <w:proofErr w:type="gramEnd"/>
            <w:r w:rsidRPr="00384C97">
              <w:rPr>
                <w:rFonts w:ascii="Times New Roman" w:eastAsiaTheme="minorHAnsi" w:hAnsi="Times New Roman" w:cs="Times New Roman"/>
                <w:snapToGrid w:val="0"/>
                <w:color w:val="000000"/>
                <w:lang w:eastAsia="en-US"/>
              </w:rPr>
              <w:t xml:space="preserve"> последние 3 года </w:t>
            </w:r>
          </w:p>
        </w:tc>
        <w:tc>
          <w:tcPr>
            <w:tcW w:w="3060" w:type="dxa"/>
          </w:tcPr>
          <w:p w:rsidR="00082D0B" w:rsidRPr="00384C97" w:rsidRDefault="00082D0B" w:rsidP="00C016E3">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082D0B" w:rsidRPr="00384C97" w:rsidRDefault="00082D0B" w:rsidP="00C016E3">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Указываются наименование, адрес объектов выполнения работ, сроки выполнения работ, контактные данные.</w:t>
            </w:r>
          </w:p>
          <w:p w:rsidR="00082D0B" w:rsidRPr="00384C97" w:rsidRDefault="00082D0B" w:rsidP="00C016E3">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 Данные могут быть подтверждены отзывами.</w:t>
            </w:r>
          </w:p>
        </w:tc>
      </w:tr>
    </w:tbl>
    <w:p w:rsidR="00082D0B" w:rsidRPr="00384C97" w:rsidRDefault="00082D0B" w:rsidP="00082D0B">
      <w:pPr>
        <w:widowControl w:val="0"/>
        <w:spacing w:after="0"/>
        <w:ind w:right="180"/>
        <w:rPr>
          <w:rFonts w:ascii="Times New Roman" w:eastAsiaTheme="minorHAnsi" w:hAnsi="Times New Roman" w:cs="Times New Roman"/>
          <w:lang w:eastAsia="en-US"/>
        </w:rPr>
      </w:pPr>
    </w:p>
    <w:p w:rsidR="00082D0B" w:rsidRPr="00384C97" w:rsidRDefault="00082D0B" w:rsidP="00082D0B">
      <w:pPr>
        <w:widowControl w:val="0"/>
        <w:spacing w:after="0"/>
        <w:ind w:right="180"/>
        <w:rPr>
          <w:rFonts w:ascii="Times New Roman" w:eastAsiaTheme="minorHAnsi" w:hAnsi="Times New Roman" w:cs="Times New Roman"/>
          <w:b/>
          <w:lang w:eastAsia="en-US"/>
        </w:rPr>
      </w:pPr>
    </w:p>
    <w:p w:rsidR="00082D0B" w:rsidRPr="00384C97" w:rsidRDefault="00082D0B" w:rsidP="00082D0B">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082D0B" w:rsidRPr="00384C97" w:rsidRDefault="00082D0B" w:rsidP="00082D0B">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082D0B" w:rsidRPr="00384C97" w:rsidRDefault="00082D0B" w:rsidP="00082D0B">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082D0B" w:rsidRPr="00384C97" w:rsidRDefault="00082D0B" w:rsidP="00082D0B">
      <w:pPr>
        <w:widowControl w:val="0"/>
        <w:spacing w:after="0"/>
        <w:ind w:right="180"/>
        <w:rPr>
          <w:rFonts w:ascii="Times New Roman" w:eastAsiaTheme="minorHAnsi" w:hAnsi="Times New Roman" w:cs="Times New Roman"/>
          <w:b/>
          <w:i/>
          <w:sz w:val="20"/>
          <w:szCs w:val="20"/>
          <w:u w:val="single"/>
          <w:lang w:eastAsia="en-US"/>
        </w:rPr>
      </w:pPr>
    </w:p>
    <w:p w:rsidR="00082D0B" w:rsidRPr="00384C97" w:rsidRDefault="00082D0B" w:rsidP="00082D0B">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xml:space="preserve">: Участник </w:t>
      </w:r>
      <w:r>
        <w:rPr>
          <w:rFonts w:ascii="Times New Roman" w:eastAsiaTheme="minorHAnsi" w:hAnsi="Times New Roman" w:cs="Times New Roman"/>
          <w:b/>
          <w:i/>
          <w:sz w:val="20"/>
          <w:szCs w:val="20"/>
          <w:lang w:eastAsia="en-US"/>
        </w:rPr>
        <w:t>тендера</w:t>
      </w:r>
      <w:r w:rsidRPr="00384C97">
        <w:rPr>
          <w:rFonts w:ascii="Times New Roman" w:eastAsiaTheme="minorHAnsi" w:hAnsi="Times New Roman" w:cs="Times New Roman"/>
          <w:b/>
          <w:i/>
          <w:sz w:val="20"/>
          <w:szCs w:val="20"/>
          <w:lang w:eastAsia="en-US"/>
        </w:rPr>
        <w:t xml:space="preserve"> по своему усмотрению, в подтверждение данных, представленных в настоящей форме, может прикладывать любые документы, характеризующие</w:t>
      </w:r>
      <w:r>
        <w:rPr>
          <w:rFonts w:ascii="Times New Roman" w:eastAsiaTheme="minorHAnsi" w:hAnsi="Times New Roman" w:cs="Times New Roman"/>
          <w:b/>
          <w:i/>
          <w:sz w:val="20"/>
          <w:szCs w:val="20"/>
          <w:lang w:eastAsia="en-US"/>
        </w:rPr>
        <w:t xml:space="preserve"> квалификацию и репутацию, </w:t>
      </w:r>
      <w:r w:rsidRPr="00384C97">
        <w:rPr>
          <w:rFonts w:ascii="Times New Roman" w:eastAsiaTheme="minorHAnsi" w:hAnsi="Times New Roman" w:cs="Times New Roman"/>
          <w:b/>
          <w:i/>
          <w:sz w:val="20"/>
          <w:szCs w:val="20"/>
          <w:lang w:eastAsia="en-US"/>
        </w:rPr>
        <w:t>в том числе дипломы, буклеты, фотографии, отзывы и пр.</w:t>
      </w:r>
    </w:p>
    <w:p w:rsidR="00082D0B" w:rsidRPr="00384C97" w:rsidRDefault="00082D0B" w:rsidP="00082D0B">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A8412C" w:rsidP="00A8412C">
      <w:pPr>
        <w:widowControl w:val="0"/>
        <w:spacing w:after="0"/>
        <w:ind w:left="1440" w:right="180" w:hanging="1440"/>
        <w:jc w:val="right"/>
        <w:rPr>
          <w:rFonts w:ascii="Times New Roman" w:eastAsiaTheme="minorHAnsi" w:hAnsi="Times New Roman" w:cs="Times New Roman"/>
          <w:lang w:eastAsia="en-US"/>
        </w:rPr>
      </w:pPr>
      <w:r w:rsidRPr="00A8412C">
        <w:rPr>
          <w:rFonts w:ascii="Times New Roman" w:eastAsiaTheme="minorHAnsi" w:hAnsi="Times New Roman" w:cs="Times New Roman"/>
          <w:b/>
          <w:lang w:eastAsia="en-US"/>
        </w:rPr>
        <w:t xml:space="preserve">ФОРМА </w:t>
      </w:r>
      <w:r w:rsidR="00082D0B">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p>
    <w:bookmarkEnd w:id="122"/>
    <w:bookmarkEnd w:id="123"/>
    <w:bookmarkEnd w:id="124"/>
    <w:bookmarkEnd w:id="125"/>
    <w:bookmarkEnd w:id="126"/>
    <w:p w:rsidR="00A8412C" w:rsidRDefault="00A8412C" w:rsidP="00A8412C">
      <w:pPr>
        <w:keepLines/>
        <w:widowControl w:val="0"/>
        <w:spacing w:after="0"/>
        <w:outlineLvl w:val="0"/>
        <w:rPr>
          <w:rFonts w:ascii="Times New Roman" w:eastAsiaTheme="majorEastAsia" w:hAnsi="Times New Roman" w:cs="Times New Roman"/>
          <w:b/>
          <w:bCs/>
          <w:lang w:eastAsia="en-US"/>
        </w:rPr>
      </w:pPr>
    </w:p>
    <w:p w:rsidR="00A8412C" w:rsidRPr="00A8412C" w:rsidRDefault="00A8412C" w:rsidP="00A8412C">
      <w:pPr>
        <w:widowControl w:val="0"/>
        <w:spacing w:after="0"/>
        <w:ind w:right="180"/>
        <w:jc w:val="center"/>
        <w:rPr>
          <w:rFonts w:ascii="Times New Roman" w:eastAsia="Times New Roman" w:hAnsi="Times New Roman" w:cs="Times New Roman"/>
          <w:b/>
          <w:i/>
          <w:shd w:val="clear" w:color="auto" w:fill="FDE9D9"/>
        </w:rPr>
      </w:pPr>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0D" w:rsidRDefault="0000740D" w:rsidP="00B4269E">
      <w:pPr>
        <w:spacing w:after="0" w:line="240" w:lineRule="auto"/>
      </w:pPr>
      <w:r>
        <w:separator/>
      </w:r>
    </w:p>
  </w:endnote>
  <w:endnote w:type="continuationSeparator" w:id="0">
    <w:p w:rsidR="0000740D" w:rsidRDefault="0000740D"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00740D" w:rsidRPr="00AF333E" w:rsidRDefault="0000740D"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6258EF">
          <w:rPr>
            <w:rFonts w:ascii="Times New Roman" w:hAnsi="Times New Roman" w:cs="Times New Roman"/>
            <w:noProof/>
            <w:sz w:val="24"/>
            <w:szCs w:val="24"/>
          </w:rPr>
          <w:t>19</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0D" w:rsidRDefault="0000740D" w:rsidP="00B4269E">
      <w:pPr>
        <w:spacing w:after="0" w:line="240" w:lineRule="auto"/>
      </w:pPr>
      <w:r>
        <w:separator/>
      </w:r>
    </w:p>
  </w:footnote>
  <w:footnote w:type="continuationSeparator" w:id="0">
    <w:p w:rsidR="0000740D" w:rsidRDefault="0000740D"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D11CEA"/>
    <w:multiLevelType w:val="hybridMultilevel"/>
    <w:tmpl w:val="C8AE7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0671D8E"/>
    <w:multiLevelType w:val="multilevel"/>
    <w:tmpl w:val="BB121D3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68792674"/>
    <w:multiLevelType w:val="multilevel"/>
    <w:tmpl w:val="F05A5D80"/>
    <w:lvl w:ilvl="0">
      <w:start w:val="1"/>
      <w:numFmt w:val="decimal"/>
      <w:lvlText w:val="%1."/>
      <w:lvlJc w:val="left"/>
      <w:pPr>
        <w:ind w:left="585"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66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82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440"/>
      </w:pPr>
      <w:rPr>
        <w:rFont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50171E8"/>
    <w:multiLevelType w:val="hybridMultilevel"/>
    <w:tmpl w:val="4C027E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2">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78511130"/>
    <w:multiLevelType w:val="hybridMultilevel"/>
    <w:tmpl w:val="01F0BF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5">
    <w:nsid w:val="7DF328E8"/>
    <w:multiLevelType w:val="hybridMultilevel"/>
    <w:tmpl w:val="D33C28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1"/>
  </w:num>
  <w:num w:numId="6">
    <w:abstractNumId w:val="42"/>
  </w:num>
  <w:num w:numId="7">
    <w:abstractNumId w:val="0"/>
  </w:num>
  <w:num w:numId="8">
    <w:abstractNumId w:val="2"/>
  </w:num>
  <w:num w:numId="9">
    <w:abstractNumId w:val="33"/>
  </w:num>
  <w:num w:numId="10">
    <w:abstractNumId w:val="27"/>
  </w:num>
  <w:num w:numId="11">
    <w:abstractNumId w:val="19"/>
  </w:num>
  <w:num w:numId="12">
    <w:abstractNumId w:val="36"/>
  </w:num>
  <w:num w:numId="13">
    <w:abstractNumId w:val="9"/>
  </w:num>
  <w:num w:numId="14">
    <w:abstractNumId w:val="25"/>
  </w:num>
  <w:num w:numId="15">
    <w:abstractNumId w:val="6"/>
  </w:num>
  <w:num w:numId="16">
    <w:abstractNumId w:val="28"/>
  </w:num>
  <w:num w:numId="17">
    <w:abstractNumId w:val="13"/>
  </w:num>
  <w:num w:numId="18">
    <w:abstractNumId w:val="32"/>
  </w:num>
  <w:num w:numId="19">
    <w:abstractNumId w:val="20"/>
  </w:num>
  <w:num w:numId="20">
    <w:abstractNumId w:val="8"/>
  </w:num>
  <w:num w:numId="21">
    <w:abstractNumId w:val="3"/>
  </w:num>
  <w:num w:numId="22">
    <w:abstractNumId w:val="29"/>
  </w:num>
  <w:num w:numId="23">
    <w:abstractNumId w:val="24"/>
  </w:num>
  <w:num w:numId="24">
    <w:abstractNumId w:val="39"/>
  </w:num>
  <w:num w:numId="25">
    <w:abstractNumId w:val="30"/>
  </w:num>
  <w:num w:numId="26">
    <w:abstractNumId w:val="41"/>
  </w:num>
  <w:num w:numId="27">
    <w:abstractNumId w:val="15"/>
  </w:num>
  <w:num w:numId="28">
    <w:abstractNumId w:val="46"/>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8"/>
  </w:num>
  <w:num w:numId="37">
    <w:abstractNumId w:val="26"/>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4"/>
  </w:num>
  <w:num w:numId="41">
    <w:abstractNumId w:val="18"/>
  </w:num>
  <w:num w:numId="42">
    <w:abstractNumId w:val="45"/>
  </w:num>
  <w:num w:numId="43">
    <w:abstractNumId w:val="11"/>
  </w:num>
  <w:num w:numId="44">
    <w:abstractNumId w:val="37"/>
  </w:num>
  <w:num w:numId="45">
    <w:abstractNumId w:val="23"/>
  </w:num>
  <w:num w:numId="46">
    <w:abstractNumId w:val="4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740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41F1"/>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48B6"/>
    <w:rsid w:val="000754A1"/>
    <w:rsid w:val="00075DB0"/>
    <w:rsid w:val="00075E3C"/>
    <w:rsid w:val="0007616E"/>
    <w:rsid w:val="00076FAD"/>
    <w:rsid w:val="00077954"/>
    <w:rsid w:val="00080184"/>
    <w:rsid w:val="00081198"/>
    <w:rsid w:val="0008185C"/>
    <w:rsid w:val="000824FA"/>
    <w:rsid w:val="00082D0B"/>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D5C"/>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453"/>
    <w:rsid w:val="000C6C72"/>
    <w:rsid w:val="000C7B5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547D"/>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0A51"/>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1DBE"/>
    <w:rsid w:val="001F1F69"/>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01D"/>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622"/>
    <w:rsid w:val="00280B5F"/>
    <w:rsid w:val="00281421"/>
    <w:rsid w:val="0028154A"/>
    <w:rsid w:val="00281AC9"/>
    <w:rsid w:val="0028224F"/>
    <w:rsid w:val="002833B7"/>
    <w:rsid w:val="00283C26"/>
    <w:rsid w:val="00285D28"/>
    <w:rsid w:val="00286B14"/>
    <w:rsid w:val="00287519"/>
    <w:rsid w:val="00287DFF"/>
    <w:rsid w:val="0029026F"/>
    <w:rsid w:val="0029243B"/>
    <w:rsid w:val="00292589"/>
    <w:rsid w:val="00294C40"/>
    <w:rsid w:val="002954E9"/>
    <w:rsid w:val="00295672"/>
    <w:rsid w:val="002968E8"/>
    <w:rsid w:val="002974FA"/>
    <w:rsid w:val="002A063B"/>
    <w:rsid w:val="002A079C"/>
    <w:rsid w:val="002A07A8"/>
    <w:rsid w:val="002A0BA0"/>
    <w:rsid w:val="002A103C"/>
    <w:rsid w:val="002A22BA"/>
    <w:rsid w:val="002A2D39"/>
    <w:rsid w:val="002A4033"/>
    <w:rsid w:val="002A4EEA"/>
    <w:rsid w:val="002A60B9"/>
    <w:rsid w:val="002A6E24"/>
    <w:rsid w:val="002A7C6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27BD"/>
    <w:rsid w:val="002F41D0"/>
    <w:rsid w:val="002F4FDD"/>
    <w:rsid w:val="002F595A"/>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226E"/>
    <w:rsid w:val="00323569"/>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67EA2"/>
    <w:rsid w:val="0037000F"/>
    <w:rsid w:val="00370CCE"/>
    <w:rsid w:val="003715A1"/>
    <w:rsid w:val="00372B3A"/>
    <w:rsid w:val="00373155"/>
    <w:rsid w:val="0037380B"/>
    <w:rsid w:val="0037402C"/>
    <w:rsid w:val="0037476A"/>
    <w:rsid w:val="0038232A"/>
    <w:rsid w:val="00383D82"/>
    <w:rsid w:val="00383F61"/>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95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7B0"/>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23DF"/>
    <w:rsid w:val="00532BE2"/>
    <w:rsid w:val="00532CAC"/>
    <w:rsid w:val="005336F6"/>
    <w:rsid w:val="005372D1"/>
    <w:rsid w:val="0053799D"/>
    <w:rsid w:val="005406A0"/>
    <w:rsid w:val="00540756"/>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CAF"/>
    <w:rsid w:val="005E77DF"/>
    <w:rsid w:val="005E7FE0"/>
    <w:rsid w:val="005F03CD"/>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58EF"/>
    <w:rsid w:val="00626CC0"/>
    <w:rsid w:val="0063097D"/>
    <w:rsid w:val="006347D3"/>
    <w:rsid w:val="00635722"/>
    <w:rsid w:val="00635757"/>
    <w:rsid w:val="00635927"/>
    <w:rsid w:val="00637004"/>
    <w:rsid w:val="00637783"/>
    <w:rsid w:val="00637B7A"/>
    <w:rsid w:val="00640402"/>
    <w:rsid w:val="00640A4C"/>
    <w:rsid w:val="00640AE9"/>
    <w:rsid w:val="00642338"/>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28E2"/>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6E54"/>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1A2C"/>
    <w:rsid w:val="00732DC5"/>
    <w:rsid w:val="0073356A"/>
    <w:rsid w:val="0073371A"/>
    <w:rsid w:val="007340B7"/>
    <w:rsid w:val="00734231"/>
    <w:rsid w:val="00734715"/>
    <w:rsid w:val="00734ABC"/>
    <w:rsid w:val="00735E76"/>
    <w:rsid w:val="00735EB4"/>
    <w:rsid w:val="00736096"/>
    <w:rsid w:val="00737F14"/>
    <w:rsid w:val="00740128"/>
    <w:rsid w:val="007410EC"/>
    <w:rsid w:val="0074488A"/>
    <w:rsid w:val="00745062"/>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1449"/>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C647E"/>
    <w:rsid w:val="007D0641"/>
    <w:rsid w:val="007D1160"/>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21975"/>
    <w:rsid w:val="008222A0"/>
    <w:rsid w:val="00822FC9"/>
    <w:rsid w:val="00823202"/>
    <w:rsid w:val="008241AB"/>
    <w:rsid w:val="008242B5"/>
    <w:rsid w:val="00824543"/>
    <w:rsid w:val="00825B86"/>
    <w:rsid w:val="008266BC"/>
    <w:rsid w:val="00826C6F"/>
    <w:rsid w:val="008317F6"/>
    <w:rsid w:val="0083230B"/>
    <w:rsid w:val="00832C91"/>
    <w:rsid w:val="00833489"/>
    <w:rsid w:val="00837535"/>
    <w:rsid w:val="00840CDD"/>
    <w:rsid w:val="008410CF"/>
    <w:rsid w:val="0084150D"/>
    <w:rsid w:val="00841EC7"/>
    <w:rsid w:val="008429CC"/>
    <w:rsid w:val="00842A44"/>
    <w:rsid w:val="00842F36"/>
    <w:rsid w:val="00843761"/>
    <w:rsid w:val="00843A41"/>
    <w:rsid w:val="00843CC3"/>
    <w:rsid w:val="00844D36"/>
    <w:rsid w:val="00845FDB"/>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3D55"/>
    <w:rsid w:val="008A54F6"/>
    <w:rsid w:val="008A5503"/>
    <w:rsid w:val="008A5BA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5BFD"/>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3364"/>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5C9"/>
    <w:rsid w:val="00AE079E"/>
    <w:rsid w:val="00AE083F"/>
    <w:rsid w:val="00AE0EEE"/>
    <w:rsid w:val="00AE2145"/>
    <w:rsid w:val="00AE3653"/>
    <w:rsid w:val="00AE3B4B"/>
    <w:rsid w:val="00AE3D98"/>
    <w:rsid w:val="00AE59C0"/>
    <w:rsid w:val="00AE6E8B"/>
    <w:rsid w:val="00AF2B0B"/>
    <w:rsid w:val="00AF2FA8"/>
    <w:rsid w:val="00AF333E"/>
    <w:rsid w:val="00AF3C5A"/>
    <w:rsid w:val="00AF3EBA"/>
    <w:rsid w:val="00AF462E"/>
    <w:rsid w:val="00AF48C4"/>
    <w:rsid w:val="00AF4F29"/>
    <w:rsid w:val="00AF50C5"/>
    <w:rsid w:val="00AF67A4"/>
    <w:rsid w:val="00AF6D95"/>
    <w:rsid w:val="00AF746B"/>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67A18"/>
    <w:rsid w:val="00B708C1"/>
    <w:rsid w:val="00B70CC6"/>
    <w:rsid w:val="00B71F00"/>
    <w:rsid w:val="00B73732"/>
    <w:rsid w:val="00B74912"/>
    <w:rsid w:val="00B74EA5"/>
    <w:rsid w:val="00B7731A"/>
    <w:rsid w:val="00B80232"/>
    <w:rsid w:val="00B810F0"/>
    <w:rsid w:val="00B81A46"/>
    <w:rsid w:val="00B83C9B"/>
    <w:rsid w:val="00B85720"/>
    <w:rsid w:val="00B92C0D"/>
    <w:rsid w:val="00B93BA5"/>
    <w:rsid w:val="00B9410A"/>
    <w:rsid w:val="00B9472F"/>
    <w:rsid w:val="00B94D04"/>
    <w:rsid w:val="00B95C2B"/>
    <w:rsid w:val="00B971A9"/>
    <w:rsid w:val="00B97275"/>
    <w:rsid w:val="00B97D57"/>
    <w:rsid w:val="00BA012C"/>
    <w:rsid w:val="00BA1AEB"/>
    <w:rsid w:val="00BA3030"/>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6E3"/>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24"/>
    <w:rsid w:val="00C56B42"/>
    <w:rsid w:val="00C56C01"/>
    <w:rsid w:val="00C57E3F"/>
    <w:rsid w:val="00C62246"/>
    <w:rsid w:val="00C623F2"/>
    <w:rsid w:val="00C62BEC"/>
    <w:rsid w:val="00C63131"/>
    <w:rsid w:val="00C632D1"/>
    <w:rsid w:val="00C63B83"/>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5D04"/>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1D1"/>
    <w:rsid w:val="00D40986"/>
    <w:rsid w:val="00D40D3F"/>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40"/>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40AB"/>
    <w:rsid w:val="00DE4BA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547C"/>
    <w:rsid w:val="00E0752D"/>
    <w:rsid w:val="00E10394"/>
    <w:rsid w:val="00E11F62"/>
    <w:rsid w:val="00E12056"/>
    <w:rsid w:val="00E12ABC"/>
    <w:rsid w:val="00E13CED"/>
    <w:rsid w:val="00E13F18"/>
    <w:rsid w:val="00E13FC6"/>
    <w:rsid w:val="00E14011"/>
    <w:rsid w:val="00E1414B"/>
    <w:rsid w:val="00E15DBA"/>
    <w:rsid w:val="00E15EDA"/>
    <w:rsid w:val="00E160A2"/>
    <w:rsid w:val="00E17801"/>
    <w:rsid w:val="00E204E3"/>
    <w:rsid w:val="00E20AC6"/>
    <w:rsid w:val="00E20CBD"/>
    <w:rsid w:val="00E21B56"/>
    <w:rsid w:val="00E21DBF"/>
    <w:rsid w:val="00E22F7B"/>
    <w:rsid w:val="00E23140"/>
    <w:rsid w:val="00E23941"/>
    <w:rsid w:val="00E24D40"/>
    <w:rsid w:val="00E27204"/>
    <w:rsid w:val="00E27984"/>
    <w:rsid w:val="00E27BAD"/>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2DE"/>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512"/>
    <w:rsid w:val="00F32322"/>
    <w:rsid w:val="00F326C7"/>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B67A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rsid w:val="00B4269E"/>
  </w:style>
  <w:style w:type="paragraph" w:styleId="ab">
    <w:name w:val="Balloon Text"/>
    <w:basedOn w:val="a0"/>
    <w:link w:val="ac"/>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1">
    <w:name w:val="Body Text 3"/>
    <w:basedOn w:val="a0"/>
    <w:link w:val="32"/>
    <w:semiHidden/>
    <w:rsid w:val="00DE330F"/>
    <w:pPr>
      <w:spacing w:after="0" w:line="24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1"/>
    <w:link w:val="31"/>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nhideWhenUsed/>
    <w:rsid w:val="007B33C5"/>
    <w:pPr>
      <w:spacing w:after="120"/>
    </w:pPr>
  </w:style>
  <w:style w:type="character" w:customStyle="1" w:styleId="af2">
    <w:name w:val="Основной текст Знак"/>
    <w:basedOn w:val="a1"/>
    <w:link w:val="af1"/>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4">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semiHidden/>
    <w:unhideWhenUsed/>
    <w:rsid w:val="00B95C2B"/>
    <w:pPr>
      <w:spacing w:after="120" w:line="480" w:lineRule="auto"/>
      <w:ind w:left="283"/>
    </w:pPr>
  </w:style>
  <w:style w:type="character" w:customStyle="1" w:styleId="22">
    <w:name w:val="Основной текст с отступом 2 Знак"/>
    <w:basedOn w:val="a1"/>
    <w:link w:val="21"/>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character" w:customStyle="1" w:styleId="30">
    <w:name w:val="Заголовок 3 Знак"/>
    <w:basedOn w:val="a1"/>
    <w:link w:val="3"/>
    <w:uiPriority w:val="9"/>
    <w:semiHidden/>
    <w:rsid w:val="00B67A18"/>
    <w:rPr>
      <w:rFonts w:asciiTheme="majorHAnsi" w:eastAsiaTheme="majorEastAsia" w:hAnsiTheme="majorHAnsi" w:cstheme="majorBidi"/>
      <w:b/>
      <w:bCs/>
      <w:color w:val="4F81BD" w:themeColor="accent1"/>
    </w:rPr>
  </w:style>
  <w:style w:type="numbering" w:customStyle="1" w:styleId="13">
    <w:name w:val="Нет списка1"/>
    <w:next w:val="a3"/>
    <w:semiHidden/>
    <w:rsid w:val="000E547D"/>
  </w:style>
  <w:style w:type="paragraph" w:customStyle="1" w:styleId="Default">
    <w:name w:val="Default"/>
    <w:rsid w:val="000E547D"/>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afd">
    <w:name w:val="Знак Знак Знак Знак"/>
    <w:basedOn w:val="a0"/>
    <w:rsid w:val="000E547D"/>
    <w:pPr>
      <w:spacing w:before="100" w:beforeAutospacing="1" w:after="100" w:afterAutospacing="1" w:line="240" w:lineRule="auto"/>
    </w:pPr>
    <w:rPr>
      <w:rFonts w:ascii="Tahoma" w:eastAsia="Times New Roman" w:hAnsi="Tahoma" w:cs="Tahoma"/>
      <w:sz w:val="20"/>
      <w:szCs w:val="20"/>
      <w:lang w:val="en-US" w:eastAsia="en-US"/>
    </w:rPr>
  </w:style>
  <w:style w:type="paragraph" w:styleId="afe">
    <w:name w:val="footnote text"/>
    <w:basedOn w:val="a0"/>
    <w:link w:val="aff"/>
    <w:semiHidden/>
    <w:rsid w:val="000E547D"/>
    <w:pPr>
      <w:spacing w:after="0" w:line="240" w:lineRule="auto"/>
    </w:pPr>
    <w:rPr>
      <w:rFonts w:ascii="Times New Roman" w:eastAsia="Times New Roman" w:hAnsi="Times New Roman" w:cs="Times New Roman"/>
      <w:sz w:val="20"/>
      <w:szCs w:val="20"/>
      <w:lang w:val="x-none"/>
    </w:rPr>
  </w:style>
  <w:style w:type="character" w:customStyle="1" w:styleId="aff">
    <w:name w:val="Текст сноски Знак"/>
    <w:basedOn w:val="a1"/>
    <w:link w:val="afe"/>
    <w:semiHidden/>
    <w:rsid w:val="000E547D"/>
    <w:rPr>
      <w:rFonts w:ascii="Times New Roman" w:eastAsia="Times New Roman" w:hAnsi="Times New Roman" w:cs="Times New Roman"/>
      <w:sz w:val="20"/>
      <w:szCs w:val="20"/>
      <w:lang w:val="x-none"/>
    </w:rPr>
  </w:style>
  <w:style w:type="character" w:styleId="aff0">
    <w:name w:val="footnote reference"/>
    <w:semiHidden/>
    <w:rsid w:val="000E547D"/>
    <w:rPr>
      <w:vertAlign w:val="superscript"/>
    </w:rPr>
  </w:style>
  <w:style w:type="table" w:customStyle="1" w:styleId="26">
    <w:name w:val="Сетка таблицы2"/>
    <w:basedOn w:val="a2"/>
    <w:next w:val="a6"/>
    <w:rsid w:val="000E547D"/>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rsid w:val="000E547D"/>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35">
    <w:name w:val="Стиль3"/>
    <w:basedOn w:val="21"/>
    <w:rsid w:val="000E547D"/>
    <w:pPr>
      <w:widowControl w:val="0"/>
      <w:tabs>
        <w:tab w:val="num" w:pos="1127"/>
      </w:tabs>
      <w:adjustRightInd w:val="0"/>
      <w:spacing w:after="0" w:line="240" w:lineRule="auto"/>
      <w:ind w:left="900"/>
      <w:jc w:val="both"/>
      <w:textAlignment w:val="baseline"/>
    </w:pPr>
    <w:rPr>
      <w:rFonts w:ascii="Calibri" w:eastAsia="Times New Roman" w:hAnsi="Calibri" w:cs="Times New Roman"/>
      <w:sz w:val="24"/>
      <w:szCs w:val="24"/>
      <w:lang w:val="x-none"/>
    </w:rPr>
  </w:style>
  <w:style w:type="paragraph" w:customStyle="1" w:styleId="14">
    <w:name w:val="Абзац списка1"/>
    <w:basedOn w:val="a0"/>
    <w:rsid w:val="000E547D"/>
    <w:pPr>
      <w:ind w:left="720"/>
    </w:pPr>
    <w:rPr>
      <w:rFonts w:ascii="Calibri" w:eastAsia="Times New Roman" w:hAnsi="Calibri" w:cs="Calibri"/>
      <w:lang w:eastAsia="en-US"/>
    </w:rPr>
  </w:style>
  <w:style w:type="character" w:styleId="aff1">
    <w:name w:val="Strong"/>
    <w:qFormat/>
    <w:rsid w:val="000E547D"/>
    <w:rPr>
      <w:b/>
    </w:rPr>
  </w:style>
  <w:style w:type="paragraph" w:customStyle="1" w:styleId="ConsNonformat">
    <w:name w:val="ConsNonformat"/>
    <w:rsid w:val="000E547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3">
    <w:name w:val="Font Style13"/>
    <w:rsid w:val="000E547D"/>
    <w:rPr>
      <w:rFonts w:ascii="Times New Roman" w:hAnsi="Times New Roman"/>
      <w:sz w:val="26"/>
    </w:rPr>
  </w:style>
  <w:style w:type="paragraph" w:customStyle="1" w:styleId="Style7">
    <w:name w:val="Style7"/>
    <w:basedOn w:val="a0"/>
    <w:rsid w:val="000E547D"/>
    <w:pPr>
      <w:widowControl w:val="0"/>
      <w:suppressAutoHyphens/>
      <w:autoSpaceDE w:val="0"/>
      <w:spacing w:after="0" w:line="254" w:lineRule="exact"/>
      <w:jc w:val="right"/>
    </w:pPr>
    <w:rPr>
      <w:rFonts w:ascii="Calibri" w:eastAsia="Times New Roman" w:hAnsi="Calibri" w:cs="Calibri"/>
      <w:sz w:val="24"/>
      <w:szCs w:val="24"/>
      <w:lang w:eastAsia="ar-SA"/>
    </w:rPr>
  </w:style>
  <w:style w:type="character" w:customStyle="1" w:styleId="FontStyle16">
    <w:name w:val="Font Style16"/>
    <w:rsid w:val="000E547D"/>
    <w:rPr>
      <w:rFonts w:ascii="Times New Roman" w:hAnsi="Times New Roman"/>
      <w:b/>
      <w:sz w:val="20"/>
    </w:rPr>
  </w:style>
  <w:style w:type="paragraph" w:customStyle="1" w:styleId="27">
    <w:name w:val="Абзац списка2"/>
    <w:basedOn w:val="a0"/>
    <w:rsid w:val="000E547D"/>
    <w:pPr>
      <w:ind w:left="720"/>
    </w:pPr>
    <w:rPr>
      <w:rFonts w:ascii="Calibri" w:eastAsia="Times New Roman" w:hAnsi="Calibri" w:cs="Calibri"/>
      <w:lang w:eastAsia="en-US"/>
    </w:rPr>
  </w:style>
  <w:style w:type="paragraph" w:styleId="41">
    <w:name w:val="List Bullet 4"/>
    <w:basedOn w:val="a0"/>
    <w:autoRedefine/>
    <w:rsid w:val="000E547D"/>
    <w:pPr>
      <w:tabs>
        <w:tab w:val="num" w:pos="0"/>
      </w:tabs>
      <w:spacing w:after="60" w:line="240" w:lineRule="auto"/>
      <w:jc w:val="both"/>
    </w:pPr>
    <w:rPr>
      <w:rFonts w:ascii="Calibri" w:eastAsia="Times New Roman" w:hAnsi="Calibri" w:cs="Calibri"/>
      <w:sz w:val="24"/>
      <w:szCs w:val="24"/>
    </w:rPr>
  </w:style>
  <w:style w:type="character" w:customStyle="1" w:styleId="BodyTextChar">
    <w:name w:val="Body Text Char"/>
    <w:semiHidden/>
    <w:locked/>
    <w:rsid w:val="000E547D"/>
    <w:rPr>
      <w:lang w:val="x-none" w:eastAsia="en-US"/>
    </w:rPr>
  </w:style>
  <w:style w:type="paragraph" w:customStyle="1" w:styleId="aff2">
    <w:name w:val="Стиль"/>
    <w:rsid w:val="000E547D"/>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B67A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rsid w:val="00B4269E"/>
  </w:style>
  <w:style w:type="paragraph" w:styleId="ab">
    <w:name w:val="Balloon Text"/>
    <w:basedOn w:val="a0"/>
    <w:link w:val="ac"/>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1">
    <w:name w:val="Body Text 3"/>
    <w:basedOn w:val="a0"/>
    <w:link w:val="32"/>
    <w:semiHidden/>
    <w:rsid w:val="00DE330F"/>
    <w:pPr>
      <w:spacing w:after="0" w:line="24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1"/>
    <w:link w:val="31"/>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nhideWhenUsed/>
    <w:rsid w:val="007B33C5"/>
    <w:pPr>
      <w:spacing w:after="120"/>
    </w:pPr>
  </w:style>
  <w:style w:type="character" w:customStyle="1" w:styleId="af2">
    <w:name w:val="Основной текст Знак"/>
    <w:basedOn w:val="a1"/>
    <w:link w:val="af1"/>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4">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semiHidden/>
    <w:unhideWhenUsed/>
    <w:rsid w:val="00B95C2B"/>
    <w:pPr>
      <w:spacing w:after="120" w:line="480" w:lineRule="auto"/>
      <w:ind w:left="283"/>
    </w:pPr>
  </w:style>
  <w:style w:type="character" w:customStyle="1" w:styleId="22">
    <w:name w:val="Основной текст с отступом 2 Знак"/>
    <w:basedOn w:val="a1"/>
    <w:link w:val="21"/>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character" w:customStyle="1" w:styleId="30">
    <w:name w:val="Заголовок 3 Знак"/>
    <w:basedOn w:val="a1"/>
    <w:link w:val="3"/>
    <w:uiPriority w:val="9"/>
    <w:semiHidden/>
    <w:rsid w:val="00B67A18"/>
    <w:rPr>
      <w:rFonts w:asciiTheme="majorHAnsi" w:eastAsiaTheme="majorEastAsia" w:hAnsiTheme="majorHAnsi" w:cstheme="majorBidi"/>
      <w:b/>
      <w:bCs/>
      <w:color w:val="4F81BD" w:themeColor="accent1"/>
    </w:rPr>
  </w:style>
  <w:style w:type="numbering" w:customStyle="1" w:styleId="13">
    <w:name w:val="Нет списка1"/>
    <w:next w:val="a3"/>
    <w:semiHidden/>
    <w:rsid w:val="000E547D"/>
  </w:style>
  <w:style w:type="paragraph" w:customStyle="1" w:styleId="Default">
    <w:name w:val="Default"/>
    <w:rsid w:val="000E547D"/>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afd">
    <w:name w:val="Знак Знак Знак Знак"/>
    <w:basedOn w:val="a0"/>
    <w:rsid w:val="000E547D"/>
    <w:pPr>
      <w:spacing w:before="100" w:beforeAutospacing="1" w:after="100" w:afterAutospacing="1" w:line="240" w:lineRule="auto"/>
    </w:pPr>
    <w:rPr>
      <w:rFonts w:ascii="Tahoma" w:eastAsia="Times New Roman" w:hAnsi="Tahoma" w:cs="Tahoma"/>
      <w:sz w:val="20"/>
      <w:szCs w:val="20"/>
      <w:lang w:val="en-US" w:eastAsia="en-US"/>
    </w:rPr>
  </w:style>
  <w:style w:type="paragraph" w:styleId="afe">
    <w:name w:val="footnote text"/>
    <w:basedOn w:val="a0"/>
    <w:link w:val="aff"/>
    <w:semiHidden/>
    <w:rsid w:val="000E547D"/>
    <w:pPr>
      <w:spacing w:after="0" w:line="240" w:lineRule="auto"/>
    </w:pPr>
    <w:rPr>
      <w:rFonts w:ascii="Times New Roman" w:eastAsia="Times New Roman" w:hAnsi="Times New Roman" w:cs="Times New Roman"/>
      <w:sz w:val="20"/>
      <w:szCs w:val="20"/>
      <w:lang w:val="x-none"/>
    </w:rPr>
  </w:style>
  <w:style w:type="character" w:customStyle="1" w:styleId="aff">
    <w:name w:val="Текст сноски Знак"/>
    <w:basedOn w:val="a1"/>
    <w:link w:val="afe"/>
    <w:semiHidden/>
    <w:rsid w:val="000E547D"/>
    <w:rPr>
      <w:rFonts w:ascii="Times New Roman" w:eastAsia="Times New Roman" w:hAnsi="Times New Roman" w:cs="Times New Roman"/>
      <w:sz w:val="20"/>
      <w:szCs w:val="20"/>
      <w:lang w:val="x-none"/>
    </w:rPr>
  </w:style>
  <w:style w:type="character" w:styleId="aff0">
    <w:name w:val="footnote reference"/>
    <w:semiHidden/>
    <w:rsid w:val="000E547D"/>
    <w:rPr>
      <w:vertAlign w:val="superscript"/>
    </w:rPr>
  </w:style>
  <w:style w:type="table" w:customStyle="1" w:styleId="26">
    <w:name w:val="Сетка таблицы2"/>
    <w:basedOn w:val="a2"/>
    <w:next w:val="a6"/>
    <w:rsid w:val="000E547D"/>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rsid w:val="000E547D"/>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35">
    <w:name w:val="Стиль3"/>
    <w:basedOn w:val="21"/>
    <w:rsid w:val="000E547D"/>
    <w:pPr>
      <w:widowControl w:val="0"/>
      <w:tabs>
        <w:tab w:val="num" w:pos="1127"/>
      </w:tabs>
      <w:adjustRightInd w:val="0"/>
      <w:spacing w:after="0" w:line="240" w:lineRule="auto"/>
      <w:ind w:left="900"/>
      <w:jc w:val="both"/>
      <w:textAlignment w:val="baseline"/>
    </w:pPr>
    <w:rPr>
      <w:rFonts w:ascii="Calibri" w:eastAsia="Times New Roman" w:hAnsi="Calibri" w:cs="Times New Roman"/>
      <w:sz w:val="24"/>
      <w:szCs w:val="24"/>
      <w:lang w:val="x-none"/>
    </w:rPr>
  </w:style>
  <w:style w:type="paragraph" w:customStyle="1" w:styleId="14">
    <w:name w:val="Абзац списка1"/>
    <w:basedOn w:val="a0"/>
    <w:rsid w:val="000E547D"/>
    <w:pPr>
      <w:ind w:left="720"/>
    </w:pPr>
    <w:rPr>
      <w:rFonts w:ascii="Calibri" w:eastAsia="Times New Roman" w:hAnsi="Calibri" w:cs="Calibri"/>
      <w:lang w:eastAsia="en-US"/>
    </w:rPr>
  </w:style>
  <w:style w:type="character" w:styleId="aff1">
    <w:name w:val="Strong"/>
    <w:qFormat/>
    <w:rsid w:val="000E547D"/>
    <w:rPr>
      <w:b/>
    </w:rPr>
  </w:style>
  <w:style w:type="paragraph" w:customStyle="1" w:styleId="ConsNonformat">
    <w:name w:val="ConsNonformat"/>
    <w:rsid w:val="000E547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3">
    <w:name w:val="Font Style13"/>
    <w:rsid w:val="000E547D"/>
    <w:rPr>
      <w:rFonts w:ascii="Times New Roman" w:hAnsi="Times New Roman"/>
      <w:sz w:val="26"/>
    </w:rPr>
  </w:style>
  <w:style w:type="paragraph" w:customStyle="1" w:styleId="Style7">
    <w:name w:val="Style7"/>
    <w:basedOn w:val="a0"/>
    <w:rsid w:val="000E547D"/>
    <w:pPr>
      <w:widowControl w:val="0"/>
      <w:suppressAutoHyphens/>
      <w:autoSpaceDE w:val="0"/>
      <w:spacing w:after="0" w:line="254" w:lineRule="exact"/>
      <w:jc w:val="right"/>
    </w:pPr>
    <w:rPr>
      <w:rFonts w:ascii="Calibri" w:eastAsia="Times New Roman" w:hAnsi="Calibri" w:cs="Calibri"/>
      <w:sz w:val="24"/>
      <w:szCs w:val="24"/>
      <w:lang w:eastAsia="ar-SA"/>
    </w:rPr>
  </w:style>
  <w:style w:type="character" w:customStyle="1" w:styleId="FontStyle16">
    <w:name w:val="Font Style16"/>
    <w:rsid w:val="000E547D"/>
    <w:rPr>
      <w:rFonts w:ascii="Times New Roman" w:hAnsi="Times New Roman"/>
      <w:b/>
      <w:sz w:val="20"/>
    </w:rPr>
  </w:style>
  <w:style w:type="paragraph" w:customStyle="1" w:styleId="27">
    <w:name w:val="Абзац списка2"/>
    <w:basedOn w:val="a0"/>
    <w:rsid w:val="000E547D"/>
    <w:pPr>
      <w:ind w:left="720"/>
    </w:pPr>
    <w:rPr>
      <w:rFonts w:ascii="Calibri" w:eastAsia="Times New Roman" w:hAnsi="Calibri" w:cs="Calibri"/>
      <w:lang w:eastAsia="en-US"/>
    </w:rPr>
  </w:style>
  <w:style w:type="paragraph" w:styleId="41">
    <w:name w:val="List Bullet 4"/>
    <w:basedOn w:val="a0"/>
    <w:autoRedefine/>
    <w:rsid w:val="000E547D"/>
    <w:pPr>
      <w:tabs>
        <w:tab w:val="num" w:pos="0"/>
      </w:tabs>
      <w:spacing w:after="60" w:line="240" w:lineRule="auto"/>
      <w:jc w:val="both"/>
    </w:pPr>
    <w:rPr>
      <w:rFonts w:ascii="Calibri" w:eastAsia="Times New Roman" w:hAnsi="Calibri" w:cs="Calibri"/>
      <w:sz w:val="24"/>
      <w:szCs w:val="24"/>
    </w:rPr>
  </w:style>
  <w:style w:type="character" w:customStyle="1" w:styleId="BodyTextChar">
    <w:name w:val="Body Text Char"/>
    <w:semiHidden/>
    <w:locked/>
    <w:rsid w:val="000E547D"/>
    <w:rPr>
      <w:lang w:val="x-none" w:eastAsia="en-US"/>
    </w:rPr>
  </w:style>
  <w:style w:type="paragraph" w:customStyle="1" w:styleId="aff2">
    <w:name w:val="Стиль"/>
    <w:rsid w:val="000E547D"/>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273096654">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72641848">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volma.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mailto:tender@volm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tc-tender.ru" TargetMode="External"/><Relationship Id="rId14" Type="http://schemas.openxmlformats.org/officeDocument/2006/relationships/hyperlink" Target="http://www.otc-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C50EB-9796-42DC-8EC8-974846AA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6893</Words>
  <Characters>39291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15</cp:revision>
  <cp:lastPrinted>2015-04-03T14:37:00Z</cp:lastPrinted>
  <dcterms:created xsi:type="dcterms:W3CDTF">2015-10-07T14:26:00Z</dcterms:created>
  <dcterms:modified xsi:type="dcterms:W3CDTF">2016-02-18T14:40:00Z</dcterms:modified>
</cp:coreProperties>
</file>