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107A1" w14:textId="77777777" w:rsidR="008016BD" w:rsidRPr="005634F4" w:rsidRDefault="008016BD">
      <w:pPr>
        <w:jc w:val="center"/>
        <w:rPr>
          <w:lang w:val="en-US"/>
        </w:rPr>
      </w:pPr>
    </w:p>
    <w:p w14:paraId="76DE627C" w14:textId="58403753" w:rsidR="008016BD" w:rsidRPr="005634F4" w:rsidRDefault="008016BD">
      <w:pPr>
        <w:jc w:val="center"/>
        <w:rPr>
          <w:b/>
        </w:rPr>
      </w:pPr>
      <w:r w:rsidRPr="005634F4">
        <w:rPr>
          <w:b/>
        </w:rPr>
        <w:t xml:space="preserve">ДОГОВОР ПОДРЯДА № </w:t>
      </w:r>
      <w:r w:rsidR="00123DFF" w:rsidRPr="005634F4">
        <w:rPr>
          <w:b/>
        </w:rPr>
        <w:t>Д-АБС-0169/22</w:t>
      </w:r>
    </w:p>
    <w:p w14:paraId="4C751553" w14:textId="77777777" w:rsidR="008016BD" w:rsidRPr="005634F4" w:rsidRDefault="008016BD">
      <w:pPr>
        <w:jc w:val="center"/>
      </w:pPr>
    </w:p>
    <w:p w14:paraId="42BFE8BE" w14:textId="77287817" w:rsidR="008016BD" w:rsidRPr="005634F4" w:rsidRDefault="00BB6F8E">
      <w:r w:rsidRPr="005634F4">
        <w:t>с</w:t>
      </w:r>
      <w:r w:rsidR="008016BD" w:rsidRPr="005634F4">
        <w:t xml:space="preserve">. </w:t>
      </w:r>
      <w:proofErr w:type="spellStart"/>
      <w:r w:rsidRPr="005634F4">
        <w:t>Абсалямово</w:t>
      </w:r>
      <w:proofErr w:type="spellEnd"/>
      <w:r w:rsidR="008016BD" w:rsidRPr="005634F4">
        <w:tab/>
      </w:r>
      <w:r w:rsidR="008016BD" w:rsidRPr="005634F4">
        <w:tab/>
      </w:r>
      <w:r w:rsidR="008016BD" w:rsidRPr="005634F4">
        <w:tab/>
        <w:t xml:space="preserve">     </w:t>
      </w:r>
      <w:r w:rsidR="008016BD" w:rsidRPr="005634F4">
        <w:tab/>
      </w:r>
      <w:r w:rsidR="008016BD" w:rsidRPr="005634F4">
        <w:tab/>
        <w:t xml:space="preserve">      </w:t>
      </w:r>
      <w:r w:rsidR="00B02AF4" w:rsidRPr="005634F4">
        <w:t xml:space="preserve">                             </w:t>
      </w:r>
      <w:r w:rsidR="008016BD" w:rsidRPr="005634F4">
        <w:t xml:space="preserve">   </w:t>
      </w:r>
      <w:r w:rsidR="00123DFF" w:rsidRPr="005634F4">
        <w:t>«16</w:t>
      </w:r>
      <w:r w:rsidR="008016BD" w:rsidRPr="005634F4">
        <w:t>»</w:t>
      </w:r>
      <w:r w:rsidR="00F93285" w:rsidRPr="005634F4">
        <w:t xml:space="preserve">  </w:t>
      </w:r>
      <w:r w:rsidR="00B02AF4" w:rsidRPr="005634F4">
        <w:t>мая</w:t>
      </w:r>
      <w:r w:rsidR="008016BD" w:rsidRPr="005634F4">
        <w:t xml:space="preserve"> 20</w:t>
      </w:r>
      <w:r w:rsidRPr="005634F4">
        <w:t>22</w:t>
      </w:r>
      <w:r w:rsidR="008016BD" w:rsidRPr="005634F4">
        <w:t xml:space="preserve"> г</w:t>
      </w:r>
      <w:r w:rsidR="00511886" w:rsidRPr="005634F4">
        <w:t>.</w:t>
      </w:r>
    </w:p>
    <w:p w14:paraId="5750A7D3" w14:textId="77777777" w:rsidR="008016BD" w:rsidRPr="005634F4" w:rsidRDefault="008016BD">
      <w:pPr>
        <w:jc w:val="both"/>
      </w:pPr>
    </w:p>
    <w:p w14:paraId="4C432B95" w14:textId="30FA5E6B" w:rsidR="008016BD" w:rsidRPr="005634F4" w:rsidRDefault="008016BD">
      <w:pPr>
        <w:jc w:val="both"/>
      </w:pPr>
      <w:r w:rsidRPr="005634F4">
        <w:tab/>
      </w:r>
      <w:r w:rsidR="006B557A" w:rsidRPr="005634F4">
        <w:t>________________________</w:t>
      </w:r>
      <w:r w:rsidRPr="005634F4">
        <w:t>, именуем</w:t>
      </w:r>
      <w:r w:rsidR="00C5637E" w:rsidRPr="005634F4">
        <w:t>ый</w:t>
      </w:r>
      <w:r w:rsidRPr="005634F4">
        <w:t xml:space="preserve"> в дальнейшем Подрядчик, в лице </w:t>
      </w:r>
      <w:r w:rsidR="006B557A" w:rsidRPr="005634F4">
        <w:t>_____________</w:t>
      </w:r>
      <w:r w:rsidRPr="005634F4">
        <w:t xml:space="preserve"> </w:t>
      </w:r>
      <w:proofErr w:type="gramStart"/>
      <w:r w:rsidRPr="005634F4">
        <w:t>действующего</w:t>
      </w:r>
      <w:proofErr w:type="gramEnd"/>
      <w:r w:rsidRPr="005634F4">
        <w:t xml:space="preserve"> на основании </w:t>
      </w:r>
      <w:r w:rsidR="006B557A" w:rsidRPr="005634F4">
        <w:t>_______________</w:t>
      </w:r>
      <w:r w:rsidRPr="005634F4">
        <w:t>, с одной стороны, и</w:t>
      </w:r>
    </w:p>
    <w:p w14:paraId="47EBDC7A" w14:textId="3A2DBCA7" w:rsidR="008016BD" w:rsidRPr="005634F4" w:rsidRDefault="0099271B">
      <w:pPr>
        <w:ind w:firstLine="708"/>
        <w:jc w:val="both"/>
      </w:pPr>
      <w:r w:rsidRPr="005634F4">
        <w:t>ООО «ВОЛМА-Абсалямово»</w:t>
      </w:r>
      <w:r w:rsidR="008016BD" w:rsidRPr="005634F4">
        <w:t xml:space="preserve">, именуемое в дальнейшем Заказчик, в лице </w:t>
      </w:r>
      <w:r w:rsidRPr="005634F4">
        <w:t>управляющего директора Степанова И.И.</w:t>
      </w:r>
      <w:r w:rsidR="008016BD" w:rsidRPr="005634F4">
        <w:t xml:space="preserve">, действующего на основании </w:t>
      </w:r>
      <w:r w:rsidRPr="005634F4">
        <w:t xml:space="preserve">доверенности </w:t>
      </w:r>
      <w:r w:rsidR="00BB6F8E" w:rsidRPr="005634F4">
        <w:t>21/206 от 25.09.21 г</w:t>
      </w:r>
      <w:r w:rsidR="008016BD" w:rsidRPr="005634F4">
        <w:t xml:space="preserve">, с другой стороны, а совместно именуемые </w:t>
      </w:r>
      <w:r w:rsidRPr="005634F4">
        <w:t>Стороны, заключили</w:t>
      </w:r>
      <w:r w:rsidR="008016BD" w:rsidRPr="005634F4">
        <w:t xml:space="preserve"> настоящий Договор о нижеследующем:</w:t>
      </w:r>
    </w:p>
    <w:p w14:paraId="3E761CFF" w14:textId="77777777" w:rsidR="008016BD" w:rsidRPr="005634F4" w:rsidRDefault="008016BD">
      <w:pPr>
        <w:ind w:firstLine="708"/>
        <w:jc w:val="both"/>
      </w:pPr>
    </w:p>
    <w:p w14:paraId="544332F5" w14:textId="77777777" w:rsidR="008016BD" w:rsidRPr="005634F4" w:rsidRDefault="008016BD">
      <w:pPr>
        <w:jc w:val="center"/>
        <w:rPr>
          <w:b/>
        </w:rPr>
      </w:pPr>
      <w:r w:rsidRPr="005634F4">
        <w:rPr>
          <w:b/>
        </w:rPr>
        <w:t>1. Предмет договора</w:t>
      </w:r>
    </w:p>
    <w:p w14:paraId="05EB8FDA" w14:textId="4997F563" w:rsidR="006B557A" w:rsidRPr="005634F4" w:rsidRDefault="008016BD" w:rsidP="005634F4">
      <w:pPr>
        <w:pStyle w:val="Con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34F4">
        <w:rPr>
          <w:rFonts w:ascii="Times New Roman" w:hAnsi="Times New Roman" w:cs="Times New Roman"/>
          <w:sz w:val="24"/>
          <w:szCs w:val="24"/>
        </w:rPr>
        <w:t>1.1. Заказчик поручает и оплачивает, а Подрядчик принимает на себя обязанность по выполнению и передаче Заказчику следующих работ:</w:t>
      </w:r>
      <w:r w:rsidR="005634F4" w:rsidRPr="005634F4">
        <w:rPr>
          <w:rFonts w:ascii="Times New Roman" w:hAnsi="Times New Roman" w:cs="Times New Roman"/>
          <w:sz w:val="24"/>
          <w:szCs w:val="24"/>
        </w:rPr>
        <w:t xml:space="preserve"> </w:t>
      </w:r>
      <w:r w:rsidR="006B557A" w:rsidRPr="005634F4">
        <w:rPr>
          <w:rFonts w:ascii="Times New Roman" w:hAnsi="Times New Roman" w:cs="Times New Roman"/>
          <w:sz w:val="24"/>
          <w:szCs w:val="24"/>
        </w:rPr>
        <w:t>Ремонт асфальтного п</w:t>
      </w:r>
      <w:r w:rsidR="005634F4" w:rsidRPr="005634F4">
        <w:rPr>
          <w:rFonts w:ascii="Times New Roman" w:hAnsi="Times New Roman" w:cs="Times New Roman"/>
          <w:sz w:val="24"/>
          <w:szCs w:val="24"/>
        </w:rPr>
        <w:t>окрытия (ямочный ремонт 276 м</w:t>
      </w:r>
      <w:proofErr w:type="gramStart"/>
      <w:r w:rsidR="005634F4" w:rsidRPr="005634F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634F4" w:rsidRPr="005634F4">
        <w:rPr>
          <w:rFonts w:ascii="Times New Roman" w:hAnsi="Times New Roman" w:cs="Times New Roman"/>
          <w:sz w:val="24"/>
          <w:szCs w:val="24"/>
        </w:rPr>
        <w:t xml:space="preserve">), </w:t>
      </w:r>
      <w:r w:rsidR="006B557A" w:rsidRPr="005634F4">
        <w:rPr>
          <w:rFonts w:ascii="Times New Roman" w:hAnsi="Times New Roman" w:cs="Times New Roman"/>
          <w:sz w:val="24"/>
          <w:szCs w:val="24"/>
        </w:rPr>
        <w:t>Ремонт подъездных путей к территории заво</w:t>
      </w:r>
      <w:r w:rsidR="005634F4" w:rsidRPr="005634F4">
        <w:rPr>
          <w:rFonts w:ascii="Times New Roman" w:hAnsi="Times New Roman" w:cs="Times New Roman"/>
          <w:sz w:val="24"/>
          <w:szCs w:val="24"/>
        </w:rPr>
        <w:t xml:space="preserve">да (замена а/б покрытия 500 м2), объем работ указан в Приложение №1 Техническое задание. </w:t>
      </w:r>
    </w:p>
    <w:p w14:paraId="6E5C928C" w14:textId="77777777" w:rsidR="008016BD" w:rsidRPr="005634F4" w:rsidRDefault="008016BD" w:rsidP="00B95FB7">
      <w:pPr>
        <w:pStyle w:val="ConsNonformat"/>
        <w:spacing w:before="120" w:after="120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5634F4">
        <w:rPr>
          <w:rFonts w:ascii="Times New Roman" w:hAnsi="Times New Roman" w:cs="Times New Roman"/>
          <w:sz w:val="24"/>
          <w:szCs w:val="24"/>
        </w:rPr>
        <w:t xml:space="preserve">       Заказчик обязуется создать Подрядчику необходимые условия для выполнения работ, принять выполненные работы и оплатить их. </w:t>
      </w:r>
    </w:p>
    <w:p w14:paraId="706EF03B" w14:textId="77777777" w:rsidR="008016BD" w:rsidRPr="005634F4" w:rsidRDefault="008016BD" w:rsidP="00B95FB7">
      <w:pPr>
        <w:pStyle w:val="ConsNonformat"/>
        <w:spacing w:before="120" w:after="120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5634F4">
        <w:rPr>
          <w:rFonts w:ascii="Times New Roman" w:hAnsi="Times New Roman" w:cs="Times New Roman"/>
          <w:sz w:val="24"/>
          <w:szCs w:val="24"/>
        </w:rPr>
        <w:t xml:space="preserve">      Подрядчик выполняет работы из своих материалов, изделий и конструкций, а также самостоятельно привлекает необходимые механизмы и транспорт.</w:t>
      </w:r>
    </w:p>
    <w:p w14:paraId="6B02EC82" w14:textId="77777777" w:rsidR="008016BD" w:rsidRPr="005634F4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5634F4">
        <w:rPr>
          <w:rFonts w:ascii="Times New Roman" w:hAnsi="Times New Roman" w:cs="Times New Roman"/>
          <w:sz w:val="24"/>
          <w:szCs w:val="24"/>
        </w:rPr>
        <w:t>1.2.  Сроки выполнения работ определяются условиями настоящего Договора.</w:t>
      </w:r>
    </w:p>
    <w:p w14:paraId="6A3838C6" w14:textId="6A3647A8" w:rsidR="008016BD" w:rsidRPr="005634F4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5634F4">
        <w:rPr>
          <w:rFonts w:ascii="Times New Roman" w:hAnsi="Times New Roman" w:cs="Times New Roman"/>
          <w:sz w:val="24"/>
          <w:szCs w:val="24"/>
        </w:rPr>
        <w:t xml:space="preserve">1.3. Приемка результата выполненных работ осуществляется </w:t>
      </w:r>
      <w:r w:rsidR="0099271B" w:rsidRPr="005634F4">
        <w:rPr>
          <w:rFonts w:ascii="Times New Roman" w:hAnsi="Times New Roman" w:cs="Times New Roman"/>
          <w:sz w:val="24"/>
          <w:szCs w:val="24"/>
        </w:rPr>
        <w:t>в соответствии</w:t>
      </w:r>
      <w:r w:rsidRPr="005634F4">
        <w:rPr>
          <w:rFonts w:ascii="Times New Roman" w:hAnsi="Times New Roman" w:cs="Times New Roman"/>
          <w:sz w:val="24"/>
          <w:szCs w:val="24"/>
        </w:rPr>
        <w:t xml:space="preserve"> с требованиями действующего законодательства РФ и настоящего Договора. </w:t>
      </w:r>
    </w:p>
    <w:p w14:paraId="09E70662" w14:textId="77777777" w:rsidR="008016BD" w:rsidRPr="005634F4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5634F4">
        <w:rPr>
          <w:rFonts w:ascii="Times New Roman" w:hAnsi="Times New Roman" w:cs="Times New Roman"/>
          <w:sz w:val="24"/>
          <w:szCs w:val="24"/>
        </w:rPr>
        <w:t>1.4. Подрядчик обязуется выполнить работы, указанные в п. 1.1 Договора лично.</w:t>
      </w:r>
    </w:p>
    <w:p w14:paraId="7EEC9A24" w14:textId="77777777" w:rsidR="008016BD" w:rsidRPr="005634F4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5634F4">
        <w:rPr>
          <w:rFonts w:ascii="Times New Roman" w:hAnsi="Times New Roman" w:cs="Times New Roman"/>
          <w:sz w:val="24"/>
          <w:szCs w:val="24"/>
        </w:rPr>
        <w:t xml:space="preserve">1.5. По настоящему Договору Подрядчик гарантирует Заказчику наличие у него всей разрешительной документации, необходимой Подрядчику для выполнения условий настоящего Договора. </w:t>
      </w:r>
    </w:p>
    <w:p w14:paraId="55E24E4A" w14:textId="77777777" w:rsidR="008016BD" w:rsidRPr="005634F4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E2466C" w14:textId="77777777" w:rsidR="008016BD" w:rsidRPr="005634F4" w:rsidRDefault="008016BD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4F4">
        <w:rPr>
          <w:rFonts w:ascii="Times New Roman" w:hAnsi="Times New Roman" w:cs="Times New Roman"/>
          <w:b/>
          <w:sz w:val="24"/>
          <w:szCs w:val="24"/>
        </w:rPr>
        <w:t>2. Стоимость работ и порядок расчетов.</w:t>
      </w:r>
    </w:p>
    <w:p w14:paraId="10B6DECF" w14:textId="77777777" w:rsidR="00F93285" w:rsidRPr="005634F4" w:rsidRDefault="00F93285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AC4AFBA" w14:textId="366450A7" w:rsidR="00B95FB7" w:rsidRPr="005634F4" w:rsidRDefault="008016BD" w:rsidP="00F307D1">
      <w:pPr>
        <w:jc w:val="both"/>
      </w:pPr>
      <w:r w:rsidRPr="005634F4">
        <w:t xml:space="preserve">2.1. Стоимость работ и услуг по настоящему Договору </w:t>
      </w:r>
      <w:r w:rsidR="00F307D1" w:rsidRPr="005634F4">
        <w:t>и</w:t>
      </w:r>
      <w:r w:rsidR="00F307D1" w:rsidRPr="005634F4">
        <w:rPr>
          <w:i/>
        </w:rPr>
        <w:t xml:space="preserve"> </w:t>
      </w:r>
      <w:r w:rsidRPr="005634F4">
        <w:t>составляет:</w:t>
      </w:r>
      <w:r w:rsidR="00F307D1" w:rsidRPr="005634F4">
        <w:t xml:space="preserve"> </w:t>
      </w:r>
      <w:r w:rsidR="006B557A" w:rsidRPr="005634F4">
        <w:t>________________</w:t>
      </w:r>
      <w:r w:rsidRPr="005634F4">
        <w:t xml:space="preserve"> </w:t>
      </w:r>
      <w:r w:rsidR="006B557A" w:rsidRPr="005634F4">
        <w:t>с</w:t>
      </w:r>
      <w:r w:rsidR="00BB6F8E" w:rsidRPr="005634F4">
        <w:t xml:space="preserve"> учет</w:t>
      </w:r>
      <w:r w:rsidR="006B557A" w:rsidRPr="005634F4">
        <w:t>ом</w:t>
      </w:r>
      <w:r w:rsidRPr="005634F4">
        <w:t xml:space="preserve"> НДС</w:t>
      </w:r>
      <w:r w:rsidR="00AC4504" w:rsidRPr="005634F4">
        <w:t xml:space="preserve"> 20%</w:t>
      </w:r>
      <w:r w:rsidR="0099271B" w:rsidRPr="005634F4">
        <w:t xml:space="preserve">. </w:t>
      </w:r>
    </w:p>
    <w:p w14:paraId="34B47966" w14:textId="65CBFF84" w:rsidR="008016BD" w:rsidRPr="005634F4" w:rsidRDefault="008016BD" w:rsidP="00B95FB7">
      <w:pPr>
        <w:ind w:firstLine="708"/>
        <w:jc w:val="both"/>
      </w:pPr>
      <w:r w:rsidRPr="005634F4">
        <w:t xml:space="preserve">Стоимость настоящего </w:t>
      </w:r>
      <w:r w:rsidR="0099271B" w:rsidRPr="005634F4">
        <w:t>Договора изменению</w:t>
      </w:r>
      <w:r w:rsidRPr="005634F4">
        <w:t xml:space="preserve"> в сторону увеличения не подлежит и включает в себя стоимость материалов, изделий, конструкций, привлечение механизмов и транспорта, вывоз строительного мусора, командировочные расходы, а также иные расходы, необходимые для исполнения работ Подрядчика по настоящему </w:t>
      </w:r>
      <w:r w:rsidR="00B95FB7" w:rsidRPr="005634F4">
        <w:t>Д</w:t>
      </w:r>
      <w:r w:rsidRPr="005634F4">
        <w:t>оговору.</w:t>
      </w:r>
      <w:r w:rsidR="0051403E" w:rsidRPr="005634F4">
        <w:t xml:space="preserve"> Стоимость работ по Договору может быть уменьшена, если при приемке работ выяснится, что Подрядчик выполнил меньший объем работ или использовал меньший объем материалов, изделий, конструкций.</w:t>
      </w:r>
    </w:p>
    <w:p w14:paraId="0AA20192" w14:textId="0823FD5D" w:rsidR="00F71F56" w:rsidRPr="005634F4" w:rsidRDefault="008016BD">
      <w:pPr>
        <w:jc w:val="both"/>
      </w:pPr>
      <w:r w:rsidRPr="005634F4">
        <w:rPr>
          <w:iCs/>
        </w:rPr>
        <w:t>2.2.</w:t>
      </w:r>
      <w:r w:rsidR="00BB6F8E" w:rsidRPr="005634F4">
        <w:rPr>
          <w:iCs/>
        </w:rPr>
        <w:t xml:space="preserve"> </w:t>
      </w:r>
      <w:r w:rsidR="00F71F56" w:rsidRPr="005634F4">
        <w:rPr>
          <w:iCs/>
        </w:rPr>
        <w:t>Оплата производится  в  следующем  порядке</w:t>
      </w:r>
      <w:proofErr w:type="gramStart"/>
      <w:r w:rsidR="00F71F56" w:rsidRPr="005634F4">
        <w:rPr>
          <w:iCs/>
        </w:rPr>
        <w:t xml:space="preserve"> </w:t>
      </w:r>
      <w:r w:rsidR="00BB6F8E" w:rsidRPr="005634F4">
        <w:rPr>
          <w:iCs/>
        </w:rPr>
        <w:t>:</w:t>
      </w:r>
      <w:proofErr w:type="gramEnd"/>
      <w:r w:rsidR="00BB6F8E" w:rsidRPr="005634F4">
        <w:rPr>
          <w:iCs/>
        </w:rPr>
        <w:t xml:space="preserve"> предоплата </w:t>
      </w:r>
      <w:r w:rsidR="006B557A" w:rsidRPr="005634F4">
        <w:rPr>
          <w:iCs/>
        </w:rPr>
        <w:t>_____</w:t>
      </w:r>
      <w:r w:rsidR="00BB6F8E" w:rsidRPr="005634F4">
        <w:rPr>
          <w:iCs/>
        </w:rPr>
        <w:t xml:space="preserve">%, оставшаяся сумма выплачивается после подписания </w:t>
      </w:r>
      <w:r w:rsidR="00BB6F8E" w:rsidRPr="005634F4">
        <w:t>акта приема-передачи выполненных работ</w:t>
      </w:r>
      <w:r w:rsidR="00BB6F8E" w:rsidRPr="005634F4">
        <w:rPr>
          <w:iCs/>
        </w:rPr>
        <w:t>.</w:t>
      </w:r>
    </w:p>
    <w:p w14:paraId="49A11D42" w14:textId="20B8DB3F" w:rsidR="008016BD" w:rsidRPr="005634F4" w:rsidRDefault="008016BD">
      <w:pPr>
        <w:jc w:val="both"/>
      </w:pPr>
      <w:r w:rsidRPr="005634F4">
        <w:t xml:space="preserve">2.3.  По настоящему Договору Заказчик осуществляет оплату за выполненные работы на основании актов </w:t>
      </w:r>
      <w:r w:rsidR="0051403E" w:rsidRPr="005634F4">
        <w:t xml:space="preserve">приема-передачи </w:t>
      </w:r>
      <w:r w:rsidRPr="005634F4">
        <w:t>выполненных работ, не позднее</w:t>
      </w:r>
      <w:r w:rsidR="00F71F56" w:rsidRPr="005634F4">
        <w:t xml:space="preserve"> </w:t>
      </w:r>
      <w:r w:rsidR="00BB6F8E" w:rsidRPr="005634F4">
        <w:t>10 дней</w:t>
      </w:r>
      <w:r w:rsidRPr="005634F4">
        <w:t xml:space="preserve"> банковских дней с момента подписания актов Заказчиком</w:t>
      </w:r>
      <w:r w:rsidRPr="005634F4">
        <w:rPr>
          <w:iCs/>
        </w:rPr>
        <w:t xml:space="preserve"> </w:t>
      </w:r>
      <w:r w:rsidRPr="005634F4">
        <w:rPr>
          <w:bCs/>
        </w:rPr>
        <w:t xml:space="preserve">за вычетом выплаченного аванса </w:t>
      </w:r>
      <w:r w:rsidRPr="005634F4">
        <w:rPr>
          <w:bCs/>
          <w:iCs/>
        </w:rPr>
        <w:t>и суммы в размере</w:t>
      </w:r>
      <w:r w:rsidR="00F71F56" w:rsidRPr="005634F4">
        <w:rPr>
          <w:bCs/>
          <w:iCs/>
        </w:rPr>
        <w:t xml:space="preserve"> </w:t>
      </w:r>
      <w:r w:rsidR="006B557A" w:rsidRPr="005634F4">
        <w:rPr>
          <w:bCs/>
          <w:iCs/>
        </w:rPr>
        <w:t>_____</w:t>
      </w:r>
      <w:r w:rsidRPr="005634F4">
        <w:rPr>
          <w:bCs/>
          <w:iCs/>
        </w:rPr>
        <w:t>% от стоимости строительно-монтажных работ</w:t>
      </w:r>
      <w:r w:rsidRPr="005634F4">
        <w:rPr>
          <w:iCs/>
        </w:rPr>
        <w:t>.</w:t>
      </w:r>
      <w:r w:rsidRPr="005634F4">
        <w:t xml:space="preserve"> По настоящему Договору оплата за выполненные работы, указанные в п. 1.1 Договора, производится путем перечисления Заказчиком денежных средств на расчетный счет Подрядчика. </w:t>
      </w:r>
    </w:p>
    <w:p w14:paraId="44EC3EA6" w14:textId="51038FF7" w:rsidR="008016BD" w:rsidRPr="005634F4" w:rsidRDefault="00F93285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5634F4">
        <w:rPr>
          <w:rFonts w:ascii="Times New Roman" w:hAnsi="Times New Roman" w:cs="Times New Roman"/>
          <w:sz w:val="24"/>
          <w:szCs w:val="24"/>
        </w:rPr>
        <w:t>2.4</w:t>
      </w:r>
      <w:r w:rsidR="008016BD" w:rsidRPr="005634F4">
        <w:rPr>
          <w:rFonts w:ascii="Times New Roman" w:hAnsi="Times New Roman" w:cs="Times New Roman"/>
          <w:sz w:val="24"/>
          <w:szCs w:val="24"/>
        </w:rPr>
        <w:t>. Оплата считается совершенной своевременно со дня списания денежных средств со счета Заказчика на счет Подрядчика.</w:t>
      </w:r>
    </w:p>
    <w:p w14:paraId="362C3FB2" w14:textId="77777777" w:rsidR="008016BD" w:rsidRPr="005634F4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945DE3" w14:textId="77777777" w:rsidR="008016BD" w:rsidRPr="005634F4" w:rsidRDefault="008016BD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 w:rsidRPr="005634F4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14:paraId="08E2BF96" w14:textId="77777777" w:rsidR="008016BD" w:rsidRPr="005634F4" w:rsidRDefault="008016BD">
      <w:pPr>
        <w:pStyle w:val="ConsNormal"/>
        <w:ind w:firstLine="0"/>
        <w:jc w:val="both"/>
        <w:rPr>
          <w:sz w:val="24"/>
          <w:szCs w:val="24"/>
        </w:rPr>
      </w:pPr>
      <w:r w:rsidRPr="005634F4">
        <w:rPr>
          <w:sz w:val="24"/>
          <w:szCs w:val="24"/>
        </w:rPr>
        <w:lastRenderedPageBreak/>
        <w:t>3.1. Обязанности Подрядчика:</w:t>
      </w:r>
    </w:p>
    <w:p w14:paraId="7DDC831A" w14:textId="77777777" w:rsidR="008016BD" w:rsidRPr="005634F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 xml:space="preserve">Подрядчик обязуется качественно и в объеме, предусмотренном настоящим договором, и Техническим заданием Заказчика выполнить работы, указанные в п. 1.1 Договора и сдать работу Заказчику в установленный срок. </w:t>
      </w:r>
    </w:p>
    <w:p w14:paraId="0F9E83B2" w14:textId="77777777" w:rsidR="008016BD" w:rsidRPr="005634F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>Подрядчик обязан обеспечить производство и качество всех работ в соответствии с действующими нормами и техническими условиями. Подрядчик обязан выполнить все работы с использованием собственного либо арендованного оборудования.</w:t>
      </w:r>
    </w:p>
    <w:p w14:paraId="4F2EF1E5" w14:textId="10CE59D6" w:rsidR="008016BD" w:rsidRPr="005634F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>Подрядчик обязан обеспечить выполнение работ своими силами и средствами, но по необходимости вправе за свой счет привлекать транспортные организации.</w:t>
      </w:r>
    </w:p>
    <w:p w14:paraId="5702BACD" w14:textId="105287E4" w:rsidR="008016BD" w:rsidRPr="005634F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>Обеспечить соблюдение требований техники безопасности, экологических норм и правил, согласно требованиям действующего законодательства при проведении работ во исполнени</w:t>
      </w:r>
      <w:r w:rsidR="008F31F0" w:rsidRPr="005634F4">
        <w:rPr>
          <w:sz w:val="24"/>
          <w:szCs w:val="24"/>
        </w:rPr>
        <w:t>е</w:t>
      </w:r>
      <w:r w:rsidRPr="005634F4">
        <w:rPr>
          <w:sz w:val="24"/>
          <w:szCs w:val="24"/>
        </w:rPr>
        <w:t xml:space="preserve"> настоящего Договора.</w:t>
      </w:r>
    </w:p>
    <w:p w14:paraId="1EC537CC" w14:textId="51F5E27E" w:rsidR="008016BD" w:rsidRPr="005634F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>Подрядчик обязан приступить к выполнению работ, указанных в п. 1.1 Договора в сроки, ус</w:t>
      </w:r>
      <w:r w:rsidR="0099271B" w:rsidRPr="005634F4">
        <w:rPr>
          <w:sz w:val="24"/>
          <w:szCs w:val="24"/>
        </w:rPr>
        <w:t>тановленные настоящим Договором.</w:t>
      </w:r>
    </w:p>
    <w:p w14:paraId="0EFA411D" w14:textId="563BD342" w:rsidR="008016BD" w:rsidRPr="005634F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>Подрядчик обязан выполнять работы, указанные в п. 1.1 Договора в сроки, ус</w:t>
      </w:r>
      <w:r w:rsidR="0099271B" w:rsidRPr="005634F4">
        <w:rPr>
          <w:sz w:val="24"/>
          <w:szCs w:val="24"/>
        </w:rPr>
        <w:t>тановленные настоящим Договором.</w:t>
      </w:r>
    </w:p>
    <w:p w14:paraId="31A0AB43" w14:textId="77777777" w:rsidR="008016BD" w:rsidRPr="005634F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>Подрядчик обязан соблюдать требования, содержащиеся в Техническом задании и других исходных данных для выполнения работ, и вправе отступить от них только с  согласия Заказчика.</w:t>
      </w:r>
    </w:p>
    <w:p w14:paraId="7E3DDFF2" w14:textId="6835D1C1" w:rsidR="008016BD" w:rsidRPr="005634F4" w:rsidRDefault="008016BD" w:rsidP="00F93285">
      <w:pPr>
        <w:pStyle w:val="ConsNormal"/>
        <w:numPr>
          <w:ilvl w:val="0"/>
          <w:numId w:val="1"/>
        </w:numPr>
        <w:tabs>
          <w:tab w:val="left" w:pos="360"/>
        </w:tabs>
        <w:ind w:left="360" w:firstLine="0"/>
        <w:jc w:val="both"/>
        <w:rPr>
          <w:i/>
          <w:iCs/>
          <w:sz w:val="24"/>
          <w:szCs w:val="24"/>
        </w:rPr>
      </w:pPr>
      <w:r w:rsidRPr="005634F4">
        <w:rPr>
          <w:sz w:val="24"/>
          <w:szCs w:val="24"/>
        </w:rPr>
        <w:t xml:space="preserve">Подрядчик при выполнении условий настоящего Договора обязан соблюдать правила </w:t>
      </w:r>
      <w:r w:rsidR="00F93285" w:rsidRPr="005634F4">
        <w:rPr>
          <w:sz w:val="24"/>
          <w:szCs w:val="24"/>
        </w:rPr>
        <w:t>внутри объектного</w:t>
      </w:r>
      <w:r w:rsidRPr="005634F4">
        <w:rPr>
          <w:sz w:val="24"/>
          <w:szCs w:val="24"/>
        </w:rPr>
        <w:t xml:space="preserve"> режима Заказчика, являющиеся Приложением к настоящему Договору.</w:t>
      </w:r>
    </w:p>
    <w:p w14:paraId="793A9C29" w14:textId="77777777" w:rsidR="008016BD" w:rsidRPr="005634F4" w:rsidRDefault="008016BD">
      <w:pPr>
        <w:pStyle w:val="ConsNormal"/>
        <w:tabs>
          <w:tab w:val="left" w:pos="360"/>
        </w:tabs>
        <w:ind w:firstLine="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>3.2 Подрядчик обязан немедленно известить Заказчика и до получения от него указаний приостановить работы при обнаружении:</w:t>
      </w:r>
    </w:p>
    <w:p w14:paraId="5885C1BC" w14:textId="77777777" w:rsidR="008016BD" w:rsidRPr="005634F4" w:rsidRDefault="008016BD">
      <w:pPr>
        <w:pStyle w:val="ConsNormal"/>
        <w:ind w:firstLine="54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14:paraId="1E66386B" w14:textId="77777777" w:rsidR="008016BD" w:rsidRPr="005634F4" w:rsidRDefault="008016BD">
      <w:pPr>
        <w:pStyle w:val="ConsNormal"/>
        <w:ind w:firstLine="54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>- иных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14:paraId="528F22A8" w14:textId="77777777" w:rsidR="008016BD" w:rsidRPr="005634F4" w:rsidRDefault="008016BD">
      <w:pPr>
        <w:pStyle w:val="ConsNormal"/>
        <w:ind w:firstLine="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>3.3 Обязанности Заказчика:</w:t>
      </w:r>
    </w:p>
    <w:p w14:paraId="5831734D" w14:textId="77777777" w:rsidR="008016BD" w:rsidRPr="005634F4" w:rsidRDefault="008016BD">
      <w:pPr>
        <w:pStyle w:val="ConsNormal"/>
        <w:numPr>
          <w:ilvl w:val="0"/>
          <w:numId w:val="3"/>
        </w:numPr>
        <w:jc w:val="both"/>
        <w:rPr>
          <w:sz w:val="24"/>
          <w:szCs w:val="24"/>
        </w:rPr>
      </w:pPr>
      <w:r w:rsidRPr="005634F4">
        <w:rPr>
          <w:sz w:val="24"/>
          <w:szCs w:val="24"/>
        </w:rPr>
        <w:t xml:space="preserve">Передать Подрядчику </w:t>
      </w:r>
      <w:r w:rsidRPr="005634F4">
        <w:rPr>
          <w:i/>
          <w:sz w:val="24"/>
          <w:szCs w:val="24"/>
        </w:rPr>
        <w:t>строительную площадку</w:t>
      </w:r>
      <w:r w:rsidRPr="005634F4">
        <w:rPr>
          <w:sz w:val="24"/>
          <w:szCs w:val="24"/>
        </w:rPr>
        <w:t xml:space="preserve"> пригодную для производства работ по акту приемки-передачи.</w:t>
      </w:r>
    </w:p>
    <w:p w14:paraId="22290012" w14:textId="264C261E" w:rsidR="008016BD" w:rsidRPr="005634F4" w:rsidRDefault="008016BD">
      <w:pPr>
        <w:numPr>
          <w:ilvl w:val="0"/>
          <w:numId w:val="3"/>
        </w:numPr>
        <w:jc w:val="both"/>
      </w:pPr>
      <w:r w:rsidRPr="005634F4">
        <w:t>Назначить представителей для решения оперативных вопросов, получения корреспонденции, подписанию актов и т.д. с выдачей им доверенностей, передающихся Подрядчику. Если Заказчик не выполнит в срок свои обязательства, предусмотренные настоящим Договором, и это приведет к задержке выполнения работ, то срок выполнения работ автоматически продлевается соответственно.</w:t>
      </w:r>
    </w:p>
    <w:p w14:paraId="19F469EA" w14:textId="77777777" w:rsidR="008016BD" w:rsidRPr="005634F4" w:rsidRDefault="008016BD">
      <w:pPr>
        <w:numPr>
          <w:ilvl w:val="0"/>
          <w:numId w:val="3"/>
        </w:numPr>
        <w:jc w:val="both"/>
      </w:pPr>
      <w:r w:rsidRPr="005634F4">
        <w:t>Осуществлять приемку скрытых и законченных работ. Давать разрешение на продолжение работ при положительных результатах проверок и испытаний выполненных работ</w:t>
      </w:r>
    </w:p>
    <w:p w14:paraId="508FF266" w14:textId="525F1EA5" w:rsidR="008016BD" w:rsidRPr="005634F4" w:rsidRDefault="008016BD">
      <w:pPr>
        <w:pStyle w:val="ConsNormal"/>
        <w:numPr>
          <w:ilvl w:val="0"/>
          <w:numId w:val="3"/>
        </w:numPr>
        <w:jc w:val="both"/>
        <w:rPr>
          <w:sz w:val="24"/>
          <w:szCs w:val="24"/>
        </w:rPr>
      </w:pPr>
      <w:r w:rsidRPr="005634F4">
        <w:rPr>
          <w:sz w:val="24"/>
          <w:szCs w:val="24"/>
        </w:rPr>
        <w:t xml:space="preserve">Обеспечить электроэнергией в объеме, достаточном </w:t>
      </w:r>
      <w:r w:rsidR="000C7FAD" w:rsidRPr="005634F4">
        <w:rPr>
          <w:sz w:val="24"/>
          <w:szCs w:val="24"/>
        </w:rPr>
        <w:t>для производства</w:t>
      </w:r>
      <w:r w:rsidRPr="005634F4">
        <w:rPr>
          <w:sz w:val="24"/>
          <w:szCs w:val="24"/>
        </w:rPr>
        <w:t xml:space="preserve"> работ.</w:t>
      </w:r>
    </w:p>
    <w:p w14:paraId="3D531C54" w14:textId="609F97CD" w:rsidR="008016BD" w:rsidRPr="005634F4" w:rsidRDefault="008016BD">
      <w:pPr>
        <w:pStyle w:val="ConsNormal"/>
        <w:numPr>
          <w:ilvl w:val="0"/>
          <w:numId w:val="3"/>
        </w:numPr>
        <w:jc w:val="both"/>
        <w:rPr>
          <w:sz w:val="24"/>
          <w:szCs w:val="24"/>
        </w:rPr>
      </w:pPr>
      <w:r w:rsidRPr="005634F4">
        <w:rPr>
          <w:sz w:val="24"/>
          <w:szCs w:val="24"/>
        </w:rPr>
        <w:t xml:space="preserve">Заказчик обязуется оплатить выполненные работы в размере, в сроки и в порядке, предусмотренные настоящим </w:t>
      </w:r>
      <w:r w:rsidR="00B95FB7" w:rsidRPr="005634F4">
        <w:rPr>
          <w:sz w:val="24"/>
          <w:szCs w:val="24"/>
        </w:rPr>
        <w:t>Д</w:t>
      </w:r>
      <w:r w:rsidRPr="005634F4">
        <w:rPr>
          <w:sz w:val="24"/>
          <w:szCs w:val="24"/>
        </w:rPr>
        <w:t>оговором.</w:t>
      </w:r>
    </w:p>
    <w:p w14:paraId="3872A439" w14:textId="2627804D" w:rsidR="008016BD" w:rsidRPr="005634F4" w:rsidRDefault="008016BD">
      <w:pPr>
        <w:pStyle w:val="ConsNormal"/>
        <w:numPr>
          <w:ilvl w:val="0"/>
          <w:numId w:val="3"/>
        </w:numPr>
        <w:jc w:val="both"/>
        <w:rPr>
          <w:sz w:val="24"/>
          <w:szCs w:val="24"/>
        </w:rPr>
      </w:pPr>
      <w:r w:rsidRPr="005634F4">
        <w:rPr>
          <w:sz w:val="24"/>
          <w:szCs w:val="24"/>
        </w:rPr>
        <w:t>Обеспечить охрану территории.</w:t>
      </w:r>
    </w:p>
    <w:p w14:paraId="2112F327" w14:textId="774651E3" w:rsidR="008016BD" w:rsidRPr="005634F4" w:rsidRDefault="008016BD">
      <w:pPr>
        <w:pStyle w:val="ConsNormal"/>
        <w:ind w:firstLine="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 xml:space="preserve">3.4 Заказчик не несет какой-либо ответственности в случае, когда невозможность исполнения работ возникла по обстоятельствам, за которые ни одна из </w:t>
      </w:r>
      <w:r w:rsidR="00B95FB7" w:rsidRPr="005634F4">
        <w:rPr>
          <w:sz w:val="24"/>
          <w:szCs w:val="24"/>
        </w:rPr>
        <w:t>С</w:t>
      </w:r>
      <w:r w:rsidRPr="005634F4">
        <w:rPr>
          <w:sz w:val="24"/>
          <w:szCs w:val="24"/>
        </w:rPr>
        <w:t>торон не отвечает.</w:t>
      </w:r>
    </w:p>
    <w:p w14:paraId="6F06EDD7" w14:textId="77777777" w:rsidR="008016BD" w:rsidRPr="005634F4" w:rsidRDefault="008016BD">
      <w:pPr>
        <w:pStyle w:val="ConsNormal"/>
        <w:ind w:firstLine="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 xml:space="preserve">3.5. Права Заказчика: </w:t>
      </w:r>
    </w:p>
    <w:p w14:paraId="77DF46AA" w14:textId="77777777" w:rsidR="008016BD" w:rsidRPr="005634F4" w:rsidRDefault="008016BD">
      <w:pPr>
        <w:pStyle w:val="ConsNormal"/>
        <w:numPr>
          <w:ilvl w:val="0"/>
          <w:numId w:val="2"/>
        </w:numPr>
        <w:jc w:val="both"/>
        <w:rPr>
          <w:sz w:val="24"/>
          <w:szCs w:val="24"/>
        </w:rPr>
      </w:pPr>
      <w:r w:rsidRPr="005634F4">
        <w:rPr>
          <w:sz w:val="24"/>
          <w:szCs w:val="24"/>
        </w:rPr>
        <w:t>Заказчик вправе во всякое время проверять ход и качество работы, выполняемой Подрядчиком, не вмешиваясь в его деятельность.</w:t>
      </w:r>
    </w:p>
    <w:p w14:paraId="4BA6E7CF" w14:textId="7A1BE98D" w:rsidR="008016BD" w:rsidRPr="005634F4" w:rsidRDefault="008016BD">
      <w:pPr>
        <w:pStyle w:val="ConsNormal"/>
        <w:numPr>
          <w:ilvl w:val="0"/>
          <w:numId w:val="2"/>
        </w:numPr>
        <w:jc w:val="both"/>
        <w:rPr>
          <w:sz w:val="24"/>
          <w:szCs w:val="24"/>
        </w:rPr>
      </w:pPr>
      <w:r w:rsidRPr="005634F4">
        <w:rPr>
          <w:sz w:val="24"/>
          <w:szCs w:val="24"/>
        </w:rPr>
        <w:t xml:space="preserve">Если Подрядчик не приступает своевременно к исполнению настоящего </w:t>
      </w:r>
      <w:r w:rsidR="00B95FB7" w:rsidRPr="005634F4">
        <w:rPr>
          <w:sz w:val="24"/>
          <w:szCs w:val="24"/>
        </w:rPr>
        <w:t>Д</w:t>
      </w:r>
      <w:r w:rsidRPr="005634F4">
        <w:rPr>
          <w:sz w:val="24"/>
          <w:szCs w:val="24"/>
        </w:rPr>
        <w:t xml:space="preserve">оговора или выполняет работу настолько медленно, что окончание ее к сроку становится явно невозможным (в том числе нарушает установленный ежемесячный объем работ), </w:t>
      </w:r>
      <w:r w:rsidRPr="005634F4">
        <w:rPr>
          <w:sz w:val="24"/>
          <w:szCs w:val="24"/>
        </w:rPr>
        <w:lastRenderedPageBreak/>
        <w:t xml:space="preserve">Заказчик вправе отказаться от исполнения </w:t>
      </w:r>
      <w:r w:rsidR="00B95FB7" w:rsidRPr="005634F4">
        <w:rPr>
          <w:sz w:val="24"/>
          <w:szCs w:val="24"/>
        </w:rPr>
        <w:t>Д</w:t>
      </w:r>
      <w:r w:rsidRPr="005634F4">
        <w:rPr>
          <w:sz w:val="24"/>
          <w:szCs w:val="24"/>
        </w:rPr>
        <w:t xml:space="preserve">оговора и потребовать от Подрядчика возмещения  убытков (в том числе упущенной выгоды). Помимо этого Подрядчик обязан уплатить Заказчику штраф в размере 0,1% от стоимости </w:t>
      </w:r>
      <w:r w:rsidR="00706F65" w:rsidRPr="005634F4">
        <w:rPr>
          <w:sz w:val="24"/>
          <w:szCs w:val="24"/>
        </w:rPr>
        <w:t>работ</w:t>
      </w:r>
      <w:r w:rsidRPr="005634F4">
        <w:rPr>
          <w:sz w:val="24"/>
          <w:szCs w:val="24"/>
        </w:rPr>
        <w:t>.</w:t>
      </w:r>
    </w:p>
    <w:p w14:paraId="5D17DA5F" w14:textId="4865D51E" w:rsidR="008016BD" w:rsidRPr="005634F4" w:rsidRDefault="008016BD">
      <w:pPr>
        <w:pStyle w:val="ConsNormal"/>
        <w:numPr>
          <w:ilvl w:val="0"/>
          <w:numId w:val="2"/>
        </w:numPr>
        <w:jc w:val="both"/>
        <w:rPr>
          <w:sz w:val="24"/>
          <w:szCs w:val="24"/>
        </w:rPr>
      </w:pPr>
      <w:r w:rsidRPr="005634F4">
        <w:rPr>
          <w:sz w:val="24"/>
          <w:szCs w:val="24"/>
        </w:rPr>
        <w:t>Заказчик вправе досрочно отказаться от выполнения Подрядчиком работ, указанных в п.1.1 Договора, письменно уведомив Подрядчика об этом за 3 д</w:t>
      </w:r>
      <w:r w:rsidR="00706F65" w:rsidRPr="005634F4">
        <w:rPr>
          <w:sz w:val="24"/>
          <w:szCs w:val="24"/>
        </w:rPr>
        <w:t>ня</w:t>
      </w:r>
      <w:r w:rsidRPr="005634F4">
        <w:rPr>
          <w:sz w:val="24"/>
          <w:szCs w:val="24"/>
        </w:rPr>
        <w:t xml:space="preserve"> (ей) до момента прекращения работ. При этом Подрядчик в течение 5 дней со дня получения уведомления обязан предоставить Заказчику смету фактически выполненных работ.</w:t>
      </w:r>
    </w:p>
    <w:p w14:paraId="7721571C" w14:textId="5946D61F" w:rsidR="008016BD" w:rsidRPr="005634F4" w:rsidRDefault="008016BD">
      <w:pPr>
        <w:pStyle w:val="ConsNormal"/>
        <w:ind w:firstLine="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 xml:space="preserve">3.6. </w:t>
      </w:r>
      <w:proofErr w:type="gramStart"/>
      <w:r w:rsidRPr="005634F4">
        <w:rPr>
          <w:sz w:val="24"/>
          <w:szCs w:val="24"/>
        </w:rPr>
        <w:t xml:space="preserve">Если во время выполнения работы станет очевидным, что она не будет выполнена надлежащим образом в установленные сроки, Заказчик вправе отказаться от настоящего </w:t>
      </w:r>
      <w:r w:rsidR="00B95FB7" w:rsidRPr="005634F4">
        <w:rPr>
          <w:sz w:val="24"/>
          <w:szCs w:val="24"/>
        </w:rPr>
        <w:t>Д</w:t>
      </w:r>
      <w:r w:rsidRPr="005634F4">
        <w:rPr>
          <w:sz w:val="24"/>
          <w:szCs w:val="24"/>
        </w:rPr>
        <w:t>оговора либо устранить недостатки своими силами, или поручить устранение недостатков третьему лицу с отнесением всех расходов на Подрядчика, а также потребовать от Подрядчика возмещения убытков (в том числе упущенной выгоды).</w:t>
      </w:r>
      <w:proofErr w:type="gramEnd"/>
    </w:p>
    <w:p w14:paraId="5517BCE4" w14:textId="77777777" w:rsidR="008016BD" w:rsidRPr="005634F4" w:rsidRDefault="008016BD">
      <w:pPr>
        <w:pStyle w:val="ConsNormal"/>
        <w:ind w:firstLine="0"/>
        <w:jc w:val="center"/>
        <w:rPr>
          <w:sz w:val="24"/>
          <w:szCs w:val="24"/>
        </w:rPr>
      </w:pPr>
    </w:p>
    <w:p w14:paraId="0AB64A14" w14:textId="77777777" w:rsidR="008016BD" w:rsidRPr="005634F4" w:rsidRDefault="008016BD">
      <w:pPr>
        <w:pStyle w:val="ConsNormal"/>
        <w:ind w:firstLine="0"/>
        <w:jc w:val="center"/>
        <w:rPr>
          <w:sz w:val="24"/>
          <w:szCs w:val="24"/>
        </w:rPr>
      </w:pPr>
      <w:r w:rsidRPr="005634F4">
        <w:rPr>
          <w:sz w:val="24"/>
          <w:szCs w:val="24"/>
        </w:rPr>
        <w:t>4. Сроки выполнения работ</w:t>
      </w:r>
    </w:p>
    <w:p w14:paraId="528E6A23" w14:textId="77777777" w:rsidR="00F93285" w:rsidRPr="005634F4" w:rsidRDefault="00F93285">
      <w:pPr>
        <w:pStyle w:val="ConsNormal"/>
        <w:ind w:firstLine="0"/>
        <w:jc w:val="center"/>
        <w:rPr>
          <w:sz w:val="24"/>
          <w:szCs w:val="24"/>
        </w:rPr>
      </w:pPr>
    </w:p>
    <w:p w14:paraId="0E448D2D" w14:textId="40720A1D" w:rsidR="008016BD" w:rsidRPr="005634F4" w:rsidRDefault="008016BD">
      <w:pPr>
        <w:pStyle w:val="ConsNormal"/>
        <w:ind w:firstLine="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 xml:space="preserve">4.1. Сроки выполнения работ по </w:t>
      </w:r>
      <w:r w:rsidR="0099271B" w:rsidRPr="005634F4">
        <w:rPr>
          <w:sz w:val="24"/>
          <w:szCs w:val="24"/>
        </w:rPr>
        <w:t xml:space="preserve">настоящему </w:t>
      </w:r>
      <w:r w:rsidR="004F7A74" w:rsidRPr="005634F4">
        <w:rPr>
          <w:sz w:val="24"/>
          <w:szCs w:val="24"/>
        </w:rPr>
        <w:t>Д</w:t>
      </w:r>
      <w:r w:rsidRPr="005634F4">
        <w:rPr>
          <w:sz w:val="24"/>
          <w:szCs w:val="24"/>
        </w:rPr>
        <w:t>оговору</w:t>
      </w:r>
      <w:r w:rsidR="0099271B" w:rsidRPr="005634F4">
        <w:rPr>
          <w:sz w:val="24"/>
          <w:szCs w:val="24"/>
        </w:rPr>
        <w:t>:</w:t>
      </w:r>
      <w:r w:rsidRPr="005634F4">
        <w:rPr>
          <w:sz w:val="24"/>
          <w:szCs w:val="24"/>
        </w:rPr>
        <w:t xml:space="preserve"> </w:t>
      </w:r>
    </w:p>
    <w:p w14:paraId="76E8BBC1" w14:textId="55BA496F" w:rsidR="008016BD" w:rsidRPr="00D90DB6" w:rsidRDefault="008016BD">
      <w:pPr>
        <w:pStyle w:val="ConsNormal"/>
        <w:ind w:firstLine="0"/>
        <w:jc w:val="both"/>
        <w:rPr>
          <w:sz w:val="24"/>
          <w:szCs w:val="24"/>
        </w:rPr>
      </w:pPr>
      <w:r w:rsidRPr="00D90DB6">
        <w:rPr>
          <w:sz w:val="24"/>
          <w:szCs w:val="24"/>
        </w:rPr>
        <w:t>4.1.1 срок начала выполнения работ:</w:t>
      </w:r>
      <w:r w:rsidR="00F93285" w:rsidRPr="00D90DB6">
        <w:rPr>
          <w:sz w:val="24"/>
          <w:szCs w:val="24"/>
        </w:rPr>
        <w:t xml:space="preserve"> </w:t>
      </w:r>
      <w:r w:rsidR="005634F4" w:rsidRPr="00D90DB6">
        <w:rPr>
          <w:sz w:val="24"/>
          <w:szCs w:val="24"/>
        </w:rPr>
        <w:t>10</w:t>
      </w:r>
      <w:r w:rsidR="00D90DB6" w:rsidRPr="00D90DB6">
        <w:rPr>
          <w:sz w:val="24"/>
          <w:szCs w:val="24"/>
        </w:rPr>
        <w:t xml:space="preserve"> июля </w:t>
      </w:r>
      <w:r w:rsidR="005634F4" w:rsidRPr="00D90DB6">
        <w:rPr>
          <w:sz w:val="24"/>
          <w:szCs w:val="24"/>
        </w:rPr>
        <w:t>2022г</w:t>
      </w:r>
    </w:p>
    <w:p w14:paraId="5977D518" w14:textId="0FEED42D" w:rsidR="008016BD" w:rsidRPr="00D90DB6" w:rsidRDefault="008016BD">
      <w:pPr>
        <w:pStyle w:val="ConsNormal"/>
        <w:ind w:firstLine="0"/>
        <w:jc w:val="both"/>
        <w:rPr>
          <w:sz w:val="24"/>
          <w:szCs w:val="24"/>
        </w:rPr>
      </w:pPr>
      <w:r w:rsidRPr="00D90DB6">
        <w:rPr>
          <w:sz w:val="24"/>
          <w:szCs w:val="24"/>
        </w:rPr>
        <w:t>4.1.2. срок окончания работ:</w:t>
      </w:r>
      <w:r w:rsidR="006B557A" w:rsidRPr="00D90DB6">
        <w:rPr>
          <w:sz w:val="24"/>
          <w:szCs w:val="24"/>
        </w:rPr>
        <w:t xml:space="preserve"> 3</w:t>
      </w:r>
      <w:r w:rsidR="00D90DB6" w:rsidRPr="00D90DB6">
        <w:rPr>
          <w:sz w:val="24"/>
          <w:szCs w:val="24"/>
        </w:rPr>
        <w:t>1</w:t>
      </w:r>
      <w:r w:rsidR="004F6C23" w:rsidRPr="00D90DB6">
        <w:rPr>
          <w:sz w:val="24"/>
          <w:szCs w:val="24"/>
        </w:rPr>
        <w:t xml:space="preserve"> </w:t>
      </w:r>
      <w:r w:rsidR="00D90DB6" w:rsidRPr="00D90DB6">
        <w:rPr>
          <w:sz w:val="24"/>
          <w:szCs w:val="24"/>
        </w:rPr>
        <w:t>июля</w:t>
      </w:r>
      <w:r w:rsidR="00B02AF4" w:rsidRPr="00D90DB6">
        <w:rPr>
          <w:sz w:val="24"/>
          <w:szCs w:val="24"/>
        </w:rPr>
        <w:t xml:space="preserve"> 2022г.</w:t>
      </w:r>
    </w:p>
    <w:p w14:paraId="0775378D" w14:textId="77777777" w:rsidR="008016BD" w:rsidRPr="005634F4" w:rsidRDefault="008016BD">
      <w:pPr>
        <w:pStyle w:val="ConsNormal"/>
        <w:ind w:firstLine="0"/>
        <w:jc w:val="center"/>
        <w:rPr>
          <w:sz w:val="24"/>
          <w:szCs w:val="24"/>
        </w:rPr>
      </w:pPr>
    </w:p>
    <w:p w14:paraId="36E0CB5A" w14:textId="77777777" w:rsidR="008016BD" w:rsidRPr="005634F4" w:rsidRDefault="008016BD">
      <w:pPr>
        <w:pStyle w:val="ConsNormal"/>
        <w:ind w:firstLine="0"/>
        <w:jc w:val="center"/>
        <w:rPr>
          <w:sz w:val="24"/>
          <w:szCs w:val="24"/>
        </w:rPr>
      </w:pPr>
      <w:r w:rsidRPr="005634F4">
        <w:rPr>
          <w:sz w:val="24"/>
          <w:szCs w:val="24"/>
        </w:rPr>
        <w:t>5. Порядок сдачи и приемки работ</w:t>
      </w:r>
    </w:p>
    <w:p w14:paraId="3C8AB0BC" w14:textId="77777777" w:rsidR="00F93285" w:rsidRPr="005634F4" w:rsidRDefault="00F93285">
      <w:pPr>
        <w:pStyle w:val="ConsNormal"/>
        <w:ind w:firstLine="0"/>
        <w:jc w:val="center"/>
        <w:rPr>
          <w:sz w:val="24"/>
          <w:szCs w:val="24"/>
        </w:rPr>
      </w:pPr>
    </w:p>
    <w:p w14:paraId="515F6632" w14:textId="53E0651A" w:rsidR="00C5637E" w:rsidRPr="005634F4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5634F4">
        <w:rPr>
          <w:rFonts w:ascii="Times New Roman" w:hAnsi="Times New Roman" w:cs="Times New Roman"/>
          <w:sz w:val="24"/>
          <w:szCs w:val="24"/>
        </w:rPr>
        <w:t xml:space="preserve">5.1.  </w:t>
      </w:r>
      <w:proofErr w:type="gramStart"/>
      <w:r w:rsidR="00C5637E" w:rsidRPr="005634F4">
        <w:rPr>
          <w:rFonts w:ascii="Times New Roman" w:hAnsi="Times New Roman" w:cs="Times New Roman"/>
          <w:sz w:val="24"/>
          <w:szCs w:val="24"/>
          <w:lang w:eastAsia="ru-RU"/>
        </w:rPr>
        <w:t>При завершении работ по Договору Подрядчик представляет Заказчику в количестве двух экземпляров: акт сдачи-приемки выполненных работ, справку о стоимости выполненных работ (формы № КС-2, № КС-3, утвержденные постановлением Государственного Комитета РФ по статистике от 11 ноября 1999 года № 100), копии товарных накладных торг-12 (Ф-УН-001-11) на основные материалы, отчет об использовании давальческих материалов и оборудования, а также комплект исполнительной документации с реестром, согласованным</w:t>
      </w:r>
      <w:proofErr w:type="gramEnd"/>
      <w:r w:rsidR="00C5637E" w:rsidRPr="005634F4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представителями Заказчика, на выполненные работы за отчетный период в соответствии с требованиями действующего законодательства Российской Федерации, включая СНиП, </w:t>
      </w:r>
      <w:proofErr w:type="gramStart"/>
      <w:r w:rsidR="00C5637E" w:rsidRPr="005634F4">
        <w:rPr>
          <w:rFonts w:ascii="Times New Roman" w:hAnsi="Times New Roman" w:cs="Times New Roman"/>
          <w:sz w:val="24"/>
          <w:szCs w:val="24"/>
          <w:lang w:eastAsia="ru-RU"/>
        </w:rPr>
        <w:t>необходимую</w:t>
      </w:r>
      <w:proofErr w:type="gramEnd"/>
      <w:r w:rsidR="00C5637E" w:rsidRPr="005634F4">
        <w:rPr>
          <w:rFonts w:ascii="Times New Roman" w:hAnsi="Times New Roman" w:cs="Times New Roman"/>
          <w:sz w:val="24"/>
          <w:szCs w:val="24"/>
          <w:lang w:eastAsia="ru-RU"/>
        </w:rPr>
        <w:t xml:space="preserve"> Заказчику для проверки качества и объемов работ, предъявляемых к оплате.</w:t>
      </w:r>
    </w:p>
    <w:p w14:paraId="78DE196E" w14:textId="0B0B091F" w:rsidR="008016BD" w:rsidRPr="005634F4" w:rsidRDefault="008016BD">
      <w:pPr>
        <w:jc w:val="both"/>
      </w:pPr>
      <w:r w:rsidRPr="005634F4">
        <w:t xml:space="preserve">5.2. Заказчик обязан принять выполненные работы, за исключением случаев, когда он в соответствии с требованиями, установленными в законе, вправе потребовать безвозмездного устранения недостатков в разумный срок или отказаться от исполнения </w:t>
      </w:r>
      <w:r w:rsidR="00B95FB7" w:rsidRPr="005634F4">
        <w:t>Д</w:t>
      </w:r>
      <w:r w:rsidRPr="005634F4">
        <w:t>оговора.</w:t>
      </w:r>
    </w:p>
    <w:p w14:paraId="7B828925" w14:textId="77777777" w:rsidR="008016BD" w:rsidRPr="005634F4" w:rsidRDefault="008016BD" w:rsidP="00706F65">
      <w:pPr>
        <w:pStyle w:val="ConsNormal"/>
        <w:ind w:firstLine="708"/>
        <w:jc w:val="both"/>
        <w:rPr>
          <w:sz w:val="24"/>
          <w:szCs w:val="24"/>
        </w:rPr>
      </w:pPr>
      <w:r w:rsidRPr="005634F4">
        <w:rPr>
          <w:sz w:val="24"/>
          <w:szCs w:val="24"/>
        </w:rPr>
        <w:t>Работы считаются принятыми с момента подписания Сторонами акта приема-передачи выполненных работ.</w:t>
      </w:r>
    </w:p>
    <w:p w14:paraId="59D437C4" w14:textId="77777777" w:rsidR="008016BD" w:rsidRPr="005634F4" w:rsidRDefault="008016BD">
      <w:pPr>
        <w:pStyle w:val="ConsNormal"/>
        <w:ind w:firstLine="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>5.3. Заказчик в течение 5 рабочих дней со дня получения акта приема-передачи работ обязан направить Подрядчику подписанный акт приема-передачи выполненных работ или мотивированный отказ от приемки работ.</w:t>
      </w:r>
    </w:p>
    <w:p w14:paraId="3D6C46A0" w14:textId="77777777" w:rsidR="008016BD" w:rsidRPr="005634F4" w:rsidRDefault="008016BD">
      <w:pPr>
        <w:jc w:val="both"/>
      </w:pPr>
      <w:r w:rsidRPr="005634F4">
        <w:t xml:space="preserve">5.4. При выявлении недостатков по результатам выполненных работ Заказчик направляет в адрес Подрядчика претензию. Подрядчик обязан в течение </w:t>
      </w:r>
      <w:r w:rsidR="00511886" w:rsidRPr="005634F4">
        <w:t>1</w:t>
      </w:r>
      <w:r w:rsidRPr="005634F4">
        <w:t xml:space="preserve">0 дней со дня получения претензии устранить выявленные Заказчиком дефекты. </w:t>
      </w:r>
    </w:p>
    <w:p w14:paraId="7DDE3B97" w14:textId="77777777" w:rsidR="008016BD" w:rsidRPr="005634F4" w:rsidRDefault="008016BD">
      <w:pPr>
        <w:pStyle w:val="ConsNormal"/>
        <w:ind w:firstLine="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>5.5. В случае досрочного выполнения работ Подрядчиком Заказчик вправе досрочно принять и оплатить работы.</w:t>
      </w:r>
    </w:p>
    <w:p w14:paraId="51A11D65" w14:textId="77777777" w:rsidR="008016BD" w:rsidRPr="005634F4" w:rsidRDefault="008016BD">
      <w:pPr>
        <w:jc w:val="both"/>
      </w:pPr>
      <w:r w:rsidRPr="005634F4">
        <w:t>5.6. При обнаружении Заказчиком дефектов/</w:t>
      </w:r>
      <w:proofErr w:type="gramStart"/>
      <w:r w:rsidRPr="005634F4">
        <w:t>брака результата</w:t>
      </w:r>
      <w:proofErr w:type="gramEnd"/>
      <w:r w:rsidRPr="005634F4">
        <w:t xml:space="preserve"> выполненных работ в течение гарантийного срока, указанного в настоящем Договоре, Подрядчик обязан устранить указанные в претензии Заказчика недостатки в срок не позднее </w:t>
      </w:r>
      <w:r w:rsidR="00511886" w:rsidRPr="005634F4">
        <w:t>1</w:t>
      </w:r>
      <w:r w:rsidRPr="005634F4">
        <w:t xml:space="preserve">0 дней с момента поступления претензии в адрес Подрядчика. Настоящий пункт не освобождает Подрядчика от ответственности за просрочку выполнения работ. </w:t>
      </w:r>
    </w:p>
    <w:p w14:paraId="22CA83D4" w14:textId="77777777" w:rsidR="008016BD" w:rsidRPr="005634F4" w:rsidRDefault="008016BD">
      <w:pPr>
        <w:pStyle w:val="ConsNormal"/>
        <w:ind w:firstLine="0"/>
        <w:jc w:val="center"/>
        <w:rPr>
          <w:sz w:val="24"/>
          <w:szCs w:val="24"/>
        </w:rPr>
      </w:pPr>
    </w:p>
    <w:p w14:paraId="4E3033C2" w14:textId="77777777" w:rsidR="008016BD" w:rsidRPr="005634F4" w:rsidRDefault="008016BD">
      <w:pPr>
        <w:pStyle w:val="ConsNormal"/>
        <w:ind w:firstLine="0"/>
        <w:jc w:val="center"/>
        <w:rPr>
          <w:sz w:val="24"/>
          <w:szCs w:val="24"/>
        </w:rPr>
      </w:pPr>
      <w:r w:rsidRPr="005634F4">
        <w:rPr>
          <w:sz w:val="24"/>
          <w:szCs w:val="24"/>
        </w:rPr>
        <w:t>6. Ответственность сторон. Риски</w:t>
      </w:r>
    </w:p>
    <w:p w14:paraId="2A3E67DA" w14:textId="7237BD13" w:rsidR="008016BD" w:rsidRPr="005634F4" w:rsidRDefault="008016BD">
      <w:pPr>
        <w:pStyle w:val="ConsNormal"/>
        <w:ind w:firstLine="0"/>
        <w:jc w:val="both"/>
        <w:rPr>
          <w:sz w:val="24"/>
          <w:szCs w:val="24"/>
        </w:rPr>
      </w:pPr>
      <w:r w:rsidRPr="005634F4">
        <w:rPr>
          <w:sz w:val="24"/>
          <w:szCs w:val="24"/>
        </w:rPr>
        <w:lastRenderedPageBreak/>
        <w:t xml:space="preserve">6.1. Сторона, нарушившая </w:t>
      </w:r>
      <w:r w:rsidR="00B95FB7" w:rsidRPr="005634F4">
        <w:rPr>
          <w:sz w:val="24"/>
          <w:szCs w:val="24"/>
        </w:rPr>
        <w:t>Д</w:t>
      </w:r>
      <w:r w:rsidRPr="005634F4">
        <w:rPr>
          <w:sz w:val="24"/>
          <w:szCs w:val="24"/>
        </w:rPr>
        <w:t xml:space="preserve">оговор, обязана возместить другой </w:t>
      </w:r>
      <w:r w:rsidR="00B95FB7" w:rsidRPr="005634F4">
        <w:rPr>
          <w:sz w:val="24"/>
          <w:szCs w:val="24"/>
        </w:rPr>
        <w:t>С</w:t>
      </w:r>
      <w:r w:rsidRPr="005634F4">
        <w:rPr>
          <w:sz w:val="24"/>
          <w:szCs w:val="24"/>
        </w:rPr>
        <w:t>тороне причиненные таким нарушением убытки.</w:t>
      </w:r>
    </w:p>
    <w:p w14:paraId="3722EFE3" w14:textId="77777777" w:rsidR="008016BD" w:rsidRPr="005634F4" w:rsidRDefault="008016BD">
      <w:pPr>
        <w:pStyle w:val="ConsNormal"/>
        <w:ind w:firstLine="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>6.2. 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14:paraId="52599B33" w14:textId="77777777" w:rsidR="008016BD" w:rsidRPr="005634F4" w:rsidRDefault="008016BD">
      <w:pPr>
        <w:pStyle w:val="ConsNormal"/>
        <w:ind w:firstLine="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>6.3. Подрядчик несет ответственность перед Заказчиком и третьими лицами за качество выполненных им работ.</w:t>
      </w:r>
    </w:p>
    <w:p w14:paraId="52A3D528" w14:textId="77777777" w:rsidR="008016BD" w:rsidRPr="005634F4" w:rsidRDefault="008016BD">
      <w:pPr>
        <w:pStyle w:val="ConsNormal"/>
        <w:ind w:firstLine="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 xml:space="preserve">6.4. Все риски гибели результата выполненных </w:t>
      </w:r>
      <w:proofErr w:type="gramStart"/>
      <w:r w:rsidRPr="005634F4">
        <w:rPr>
          <w:sz w:val="24"/>
          <w:szCs w:val="24"/>
        </w:rPr>
        <w:t>работ</w:t>
      </w:r>
      <w:proofErr w:type="gramEnd"/>
      <w:r w:rsidRPr="005634F4">
        <w:rPr>
          <w:sz w:val="24"/>
          <w:szCs w:val="24"/>
        </w:rPr>
        <w:t xml:space="preserve"> а так же имущества (оборудования), переданного Подрядчику во исполнение настоящего Договора, при выполнении  работ по настоящему Договору до момента приемки работ Заказчиком несет Подрядчик. </w:t>
      </w:r>
    </w:p>
    <w:p w14:paraId="7235535E" w14:textId="1E2F39EF" w:rsidR="008016BD" w:rsidRPr="005634F4" w:rsidRDefault="008016BD">
      <w:pPr>
        <w:pStyle w:val="ConsNormal"/>
        <w:ind w:firstLine="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 xml:space="preserve">6.5. В случаях, когда работы выполнены Подрядчиком с отступлениями от настоящего </w:t>
      </w:r>
      <w:r w:rsidR="00B95FB7" w:rsidRPr="005634F4">
        <w:rPr>
          <w:sz w:val="24"/>
          <w:szCs w:val="24"/>
        </w:rPr>
        <w:t>Д</w:t>
      </w:r>
      <w:r w:rsidRPr="005634F4">
        <w:rPr>
          <w:sz w:val="24"/>
          <w:szCs w:val="24"/>
        </w:rPr>
        <w:t>оговора, ухудшившими результат работы, или с иными недостатками, препятствующими использованию результатов работы по назначению, Заказчик вправе по своему выбору:</w:t>
      </w:r>
    </w:p>
    <w:p w14:paraId="02CC3650" w14:textId="77777777" w:rsidR="008016BD" w:rsidRPr="005634F4" w:rsidRDefault="008016BD">
      <w:pPr>
        <w:pStyle w:val="ConsNormal"/>
        <w:numPr>
          <w:ilvl w:val="0"/>
          <w:numId w:val="4"/>
        </w:numPr>
        <w:jc w:val="both"/>
        <w:rPr>
          <w:sz w:val="24"/>
          <w:szCs w:val="24"/>
        </w:rPr>
      </w:pPr>
      <w:r w:rsidRPr="005634F4">
        <w:rPr>
          <w:sz w:val="24"/>
          <w:szCs w:val="24"/>
        </w:rPr>
        <w:t xml:space="preserve">Потребовать от Подрядчика безвозмездного устранения недостатков. В этом случае Подрядчик обязан устранить недостатки в течение </w:t>
      </w:r>
      <w:r w:rsidR="00511886" w:rsidRPr="005634F4">
        <w:rPr>
          <w:sz w:val="24"/>
          <w:szCs w:val="24"/>
        </w:rPr>
        <w:t>1</w:t>
      </w:r>
      <w:r w:rsidRPr="005634F4">
        <w:rPr>
          <w:sz w:val="24"/>
          <w:szCs w:val="24"/>
        </w:rPr>
        <w:t>0 дней со дня поступления претензии от Заказчика.</w:t>
      </w:r>
    </w:p>
    <w:p w14:paraId="6F4C4399" w14:textId="77777777" w:rsidR="008016BD" w:rsidRPr="005634F4" w:rsidRDefault="008016BD">
      <w:pPr>
        <w:pStyle w:val="ConsNormal"/>
        <w:numPr>
          <w:ilvl w:val="0"/>
          <w:numId w:val="4"/>
        </w:numPr>
        <w:jc w:val="both"/>
        <w:rPr>
          <w:sz w:val="24"/>
          <w:szCs w:val="24"/>
        </w:rPr>
      </w:pPr>
      <w:r w:rsidRPr="005634F4">
        <w:rPr>
          <w:sz w:val="24"/>
          <w:szCs w:val="24"/>
        </w:rPr>
        <w:t>Потребовать от Подрядчика соразмерного уменьшения установленной за работу цены.</w:t>
      </w:r>
    </w:p>
    <w:p w14:paraId="5BCA28B0" w14:textId="77777777" w:rsidR="008016BD" w:rsidRPr="005634F4" w:rsidRDefault="008016BD">
      <w:pPr>
        <w:pStyle w:val="ConsNormal"/>
        <w:numPr>
          <w:ilvl w:val="0"/>
          <w:numId w:val="4"/>
        </w:numPr>
        <w:jc w:val="both"/>
        <w:rPr>
          <w:sz w:val="24"/>
          <w:szCs w:val="24"/>
        </w:rPr>
      </w:pPr>
      <w:r w:rsidRPr="005634F4">
        <w:rPr>
          <w:sz w:val="24"/>
          <w:szCs w:val="24"/>
        </w:rPr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14:paraId="7587CC43" w14:textId="77777777" w:rsidR="008016BD" w:rsidRPr="005634F4" w:rsidRDefault="008016BD">
      <w:pPr>
        <w:pStyle w:val="ConsNormal"/>
        <w:numPr>
          <w:ilvl w:val="0"/>
          <w:numId w:val="4"/>
        </w:numPr>
        <w:jc w:val="both"/>
        <w:rPr>
          <w:sz w:val="24"/>
          <w:szCs w:val="24"/>
        </w:rPr>
      </w:pPr>
      <w:r w:rsidRPr="005634F4">
        <w:rPr>
          <w:sz w:val="24"/>
          <w:szCs w:val="24"/>
        </w:rPr>
        <w:t>Отказаться от оплаты услуг Подрядчика по настоящему Договору и потребовать  возмещения убытков (в т.ч. упущенной выгоды).</w:t>
      </w:r>
    </w:p>
    <w:p w14:paraId="3D4C3FEF" w14:textId="77777777" w:rsidR="009B289F" w:rsidRPr="005634F4" w:rsidRDefault="008016BD" w:rsidP="009B289F">
      <w:pPr>
        <w:pStyle w:val="ConsNormal"/>
        <w:ind w:firstLine="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 xml:space="preserve">6.6. </w:t>
      </w:r>
      <w:r w:rsidR="009B289F" w:rsidRPr="005634F4">
        <w:rPr>
          <w:sz w:val="24"/>
          <w:szCs w:val="24"/>
        </w:rPr>
        <w:t>За нарушение сроков оплаты выполненных работ, Подрядчик вправе взыскать с Заказчика неустойку в размере 0,1% от суммы задолженности за каждый день просрочки. За нарушение Заказчиком сроков внесения предоплаты, пеня на сумму предоплаты не начисляется.</w:t>
      </w:r>
    </w:p>
    <w:p w14:paraId="75B42EDB" w14:textId="231FB108" w:rsidR="008016BD" w:rsidRPr="005634F4" w:rsidRDefault="009B289F" w:rsidP="009B289F">
      <w:pPr>
        <w:pStyle w:val="ConsNormal"/>
        <w:ind w:firstLine="708"/>
        <w:jc w:val="both"/>
        <w:rPr>
          <w:sz w:val="24"/>
          <w:szCs w:val="24"/>
        </w:rPr>
      </w:pPr>
      <w:r w:rsidRPr="005634F4">
        <w:rPr>
          <w:sz w:val="24"/>
          <w:szCs w:val="24"/>
        </w:rPr>
        <w:t>В случае нарушения Подрядчиком сроков выполнения работ по Договору, Подрядчик обязан уплатить Заказчику неустойку в размере 0,1% от стоимости работ за каждый день просрочки.</w:t>
      </w:r>
    </w:p>
    <w:p w14:paraId="1C7685F7" w14:textId="77777777" w:rsidR="008016BD" w:rsidRPr="005634F4" w:rsidRDefault="008016BD">
      <w:pPr>
        <w:pStyle w:val="ConsNormal"/>
        <w:ind w:firstLine="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>6.7. За ущерб, причиненный Заказчику, третьим лицам в процессе выполнения работ, а так же вследствие  их выполнения отвечает Подрядчик.</w:t>
      </w:r>
    </w:p>
    <w:p w14:paraId="09FE18B2" w14:textId="1DC5E0A1" w:rsidR="008016BD" w:rsidRPr="005634F4" w:rsidRDefault="008016BD">
      <w:pPr>
        <w:pStyle w:val="ConsNormal"/>
        <w:ind w:firstLine="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 xml:space="preserve">6.8. Возмещение убытков не освобождают </w:t>
      </w:r>
      <w:r w:rsidR="00B95FB7" w:rsidRPr="005634F4">
        <w:rPr>
          <w:sz w:val="24"/>
          <w:szCs w:val="24"/>
        </w:rPr>
        <w:t>С</w:t>
      </w:r>
      <w:r w:rsidRPr="005634F4">
        <w:rPr>
          <w:sz w:val="24"/>
          <w:szCs w:val="24"/>
        </w:rPr>
        <w:t xml:space="preserve">торону, нарушившую </w:t>
      </w:r>
      <w:r w:rsidR="00B95FB7" w:rsidRPr="005634F4">
        <w:rPr>
          <w:sz w:val="24"/>
          <w:szCs w:val="24"/>
        </w:rPr>
        <w:t>Д</w:t>
      </w:r>
      <w:r w:rsidRPr="005634F4">
        <w:rPr>
          <w:sz w:val="24"/>
          <w:szCs w:val="24"/>
        </w:rPr>
        <w:t>оговор, от исполнения своих обязательств в натуре.</w:t>
      </w:r>
    </w:p>
    <w:p w14:paraId="74060E79" w14:textId="77777777" w:rsidR="008016BD" w:rsidRPr="005634F4" w:rsidRDefault="008016BD">
      <w:pPr>
        <w:pStyle w:val="ConsNormal"/>
        <w:ind w:firstLine="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>6.9. При заключении настоящего Договора Подрядчик гарантирует Заказчику соблюдение Подрядчиком норм законодательства РФ о миграционном учете. В случае выявления контролирующими органами иностранных работников Подрядчика, выполняющих работы по настоящему Договору и не прошедших миграционный учет, ответственность несет Подрядчик.</w:t>
      </w:r>
    </w:p>
    <w:p w14:paraId="27661F6F" w14:textId="77777777" w:rsidR="00442A19" w:rsidRPr="005634F4" w:rsidRDefault="008016BD">
      <w:pPr>
        <w:pStyle w:val="ConsNormal"/>
        <w:ind w:firstLine="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 xml:space="preserve">6.10. Подрядчик уплачивает установленные Правилами </w:t>
      </w:r>
      <w:proofErr w:type="spellStart"/>
      <w:r w:rsidRPr="005634F4">
        <w:rPr>
          <w:sz w:val="24"/>
          <w:szCs w:val="24"/>
        </w:rPr>
        <w:t>внутриобъектного</w:t>
      </w:r>
      <w:proofErr w:type="spellEnd"/>
      <w:r w:rsidRPr="005634F4">
        <w:rPr>
          <w:sz w:val="24"/>
          <w:szCs w:val="24"/>
        </w:rPr>
        <w:t xml:space="preserve"> режима Заказчика штрафные санкции в течение 5 дней с момента получения уведомления Заказчика о состоявшемся нарушении с приложением копий документов, подтверждающих факт нарушения.</w:t>
      </w:r>
    </w:p>
    <w:p w14:paraId="13D0B952" w14:textId="77777777" w:rsidR="00442A19" w:rsidRPr="005634F4" w:rsidRDefault="00442A19" w:rsidP="00442A19">
      <w:pPr>
        <w:jc w:val="both"/>
        <w:rPr>
          <w:lang w:eastAsia="en-US" w:bidi="ru-RU"/>
        </w:rPr>
      </w:pPr>
      <w:r w:rsidRPr="005634F4">
        <w:t xml:space="preserve">6.11. </w:t>
      </w:r>
      <w:proofErr w:type="gramStart"/>
      <w:r w:rsidRPr="005634F4">
        <w:rPr>
          <w:lang w:bidi="ru-RU"/>
        </w:rPr>
        <w:t>Подрядчик обязуется компенсировать финансовый ущерб Заказчика, понесенный им вследствие отказа в вычетах, возмещении налога на добавленную стоимость (НДС), доначисления НДС по УПД или счетам-фактурам, выставленным Подрядчиком в адрес Заказчика, или выставленным Подрядчиком и оформленным с нарушением налогового законодательства, или по иным основаниям, связанным с нарушением Подрядчиком налогового законодательства, в сумме, равной сумме НДС, по которой отказано в вычетах, возмещении Заказчику</w:t>
      </w:r>
      <w:proofErr w:type="gramEnd"/>
      <w:r w:rsidRPr="005634F4">
        <w:rPr>
          <w:lang w:bidi="ru-RU"/>
        </w:rPr>
        <w:t>, в сумме доначисленного НДС, а также связанных с этим штрафов и пеней, при условии, что самим Заказчиком соблюдены все нормы и требования налогового законодательства.</w:t>
      </w:r>
    </w:p>
    <w:p w14:paraId="49624A04" w14:textId="77777777" w:rsidR="008016BD" w:rsidRPr="005634F4" w:rsidRDefault="00442A19" w:rsidP="00442A19">
      <w:pPr>
        <w:pStyle w:val="ConsNormal"/>
        <w:ind w:firstLine="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 xml:space="preserve">           </w:t>
      </w:r>
      <w:proofErr w:type="gramStart"/>
      <w:r w:rsidRPr="005634F4">
        <w:rPr>
          <w:sz w:val="24"/>
          <w:szCs w:val="24"/>
        </w:rPr>
        <w:t xml:space="preserve">Стороны договорились о том, что документом, подтверждающим возникновение оснований для уплаты </w:t>
      </w:r>
      <w:r w:rsidR="00CC48CA" w:rsidRPr="005634F4">
        <w:rPr>
          <w:sz w:val="24"/>
          <w:szCs w:val="24"/>
        </w:rPr>
        <w:t>Подрядчиком</w:t>
      </w:r>
      <w:r w:rsidRPr="005634F4">
        <w:rPr>
          <w:sz w:val="24"/>
          <w:szCs w:val="24"/>
        </w:rPr>
        <w:t xml:space="preserve"> </w:t>
      </w:r>
      <w:r w:rsidR="00CC48CA" w:rsidRPr="005634F4">
        <w:rPr>
          <w:sz w:val="24"/>
          <w:szCs w:val="24"/>
        </w:rPr>
        <w:t>Заказчику</w:t>
      </w:r>
      <w:r w:rsidRPr="005634F4">
        <w:rPr>
          <w:sz w:val="24"/>
          <w:szCs w:val="24"/>
        </w:rPr>
        <w:t xml:space="preserve"> компенсации соответствующих сумм финансовых убытков, предусмотренных настоящим пунктом, является решение </w:t>
      </w:r>
      <w:r w:rsidRPr="005634F4">
        <w:rPr>
          <w:sz w:val="24"/>
          <w:szCs w:val="24"/>
        </w:rPr>
        <w:lastRenderedPageBreak/>
        <w:t xml:space="preserve">налогового органа (об отказе в вычете, возмещении НДС, о  доначислении </w:t>
      </w:r>
      <w:r w:rsidR="00CC48CA" w:rsidRPr="005634F4">
        <w:rPr>
          <w:sz w:val="24"/>
          <w:szCs w:val="24"/>
        </w:rPr>
        <w:t>Заказчику</w:t>
      </w:r>
      <w:r w:rsidRPr="005634F4">
        <w:rPr>
          <w:sz w:val="24"/>
          <w:szCs w:val="24"/>
        </w:rPr>
        <w:t xml:space="preserve"> соответствующих сумм НДС, о начислении пени, о привлечении </w:t>
      </w:r>
      <w:r w:rsidR="00CC48CA" w:rsidRPr="005634F4">
        <w:rPr>
          <w:sz w:val="24"/>
          <w:szCs w:val="24"/>
        </w:rPr>
        <w:t>Заказчика</w:t>
      </w:r>
      <w:r w:rsidRPr="005634F4">
        <w:rPr>
          <w:sz w:val="24"/>
          <w:szCs w:val="24"/>
        </w:rPr>
        <w:t xml:space="preserve"> к налоговой ответственности в связи с неуплатой соответствующей суммы НДС), а в случае предъявления </w:t>
      </w:r>
      <w:r w:rsidR="00CC48CA" w:rsidRPr="005634F4">
        <w:rPr>
          <w:sz w:val="24"/>
          <w:szCs w:val="24"/>
        </w:rPr>
        <w:t>Подрядчиком</w:t>
      </w:r>
      <w:r w:rsidRPr="005634F4">
        <w:rPr>
          <w:sz w:val="24"/>
          <w:szCs w:val="24"/>
        </w:rPr>
        <w:t xml:space="preserve"> мотивированного возражения</w:t>
      </w:r>
      <w:proofErr w:type="gramEnd"/>
      <w:r w:rsidRPr="005634F4">
        <w:rPr>
          <w:sz w:val="24"/>
          <w:szCs w:val="24"/>
        </w:rPr>
        <w:t xml:space="preserve"> в отношении решения налогового органа - вступившее в законную силу решение суда</w:t>
      </w:r>
      <w:r w:rsidR="00CC48CA" w:rsidRPr="005634F4">
        <w:rPr>
          <w:sz w:val="24"/>
          <w:szCs w:val="24"/>
        </w:rPr>
        <w:t>.</w:t>
      </w:r>
      <w:r w:rsidR="008016BD" w:rsidRPr="005634F4">
        <w:rPr>
          <w:sz w:val="24"/>
          <w:szCs w:val="24"/>
        </w:rPr>
        <w:t xml:space="preserve">   </w:t>
      </w:r>
    </w:p>
    <w:p w14:paraId="5ABE6361" w14:textId="77777777" w:rsidR="008016BD" w:rsidRPr="005634F4" w:rsidRDefault="008016BD">
      <w:pPr>
        <w:pStyle w:val="ConsNormal"/>
        <w:ind w:firstLine="0"/>
        <w:jc w:val="center"/>
        <w:rPr>
          <w:sz w:val="24"/>
          <w:szCs w:val="24"/>
        </w:rPr>
      </w:pPr>
    </w:p>
    <w:p w14:paraId="54F7579B" w14:textId="77777777" w:rsidR="008016BD" w:rsidRPr="005634F4" w:rsidRDefault="008016BD">
      <w:pPr>
        <w:pStyle w:val="ConsNormal"/>
        <w:ind w:firstLine="0"/>
        <w:jc w:val="center"/>
        <w:rPr>
          <w:sz w:val="24"/>
          <w:szCs w:val="24"/>
        </w:rPr>
      </w:pPr>
      <w:r w:rsidRPr="005634F4">
        <w:rPr>
          <w:sz w:val="24"/>
          <w:szCs w:val="24"/>
        </w:rPr>
        <w:t>7. Прочие условия. Гарантия.</w:t>
      </w:r>
    </w:p>
    <w:p w14:paraId="2FE8A735" w14:textId="77777777" w:rsidR="008016BD" w:rsidRPr="005634F4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5634F4">
        <w:rPr>
          <w:rFonts w:ascii="Times New Roman" w:hAnsi="Times New Roman" w:cs="Times New Roman"/>
          <w:sz w:val="24"/>
          <w:szCs w:val="24"/>
        </w:rPr>
        <w:t>7.1</w:t>
      </w:r>
      <w:proofErr w:type="gramStart"/>
      <w:r w:rsidRPr="005634F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634F4">
        <w:rPr>
          <w:rFonts w:ascii="Times New Roman" w:hAnsi="Times New Roman" w:cs="Times New Roman"/>
          <w:sz w:val="24"/>
          <w:szCs w:val="24"/>
        </w:rPr>
        <w:t xml:space="preserve"> целях настоящего Договора для Сторон устанавливается срок для ответа на претензию равный десяти дням с момента получения претензии.</w:t>
      </w:r>
    </w:p>
    <w:p w14:paraId="0B636430" w14:textId="39C8C346" w:rsidR="008016BD" w:rsidRPr="005634F4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5634F4">
        <w:rPr>
          <w:rFonts w:ascii="Times New Roman" w:hAnsi="Times New Roman" w:cs="Times New Roman"/>
          <w:sz w:val="24"/>
          <w:szCs w:val="24"/>
        </w:rPr>
        <w:t>7.2. Гарантии качества</w:t>
      </w:r>
      <w:r w:rsidR="00D90DB6">
        <w:rPr>
          <w:rFonts w:ascii="Times New Roman" w:hAnsi="Times New Roman" w:cs="Times New Roman"/>
          <w:sz w:val="24"/>
          <w:szCs w:val="24"/>
        </w:rPr>
        <w:t xml:space="preserve"> </w:t>
      </w:r>
      <w:r w:rsidRPr="005634F4">
        <w:rPr>
          <w:rFonts w:ascii="Times New Roman" w:hAnsi="Times New Roman" w:cs="Times New Roman"/>
          <w:sz w:val="24"/>
          <w:szCs w:val="24"/>
        </w:rPr>
        <w:t xml:space="preserve"> распространяются на все конструктивные элементы, материалы и работы, выполненные Подрядчиком, субподрядчиками по настоящему </w:t>
      </w:r>
      <w:r w:rsidR="00B95FB7" w:rsidRPr="005634F4">
        <w:rPr>
          <w:rFonts w:ascii="Times New Roman" w:hAnsi="Times New Roman" w:cs="Times New Roman"/>
          <w:sz w:val="24"/>
          <w:szCs w:val="24"/>
        </w:rPr>
        <w:t>Д</w:t>
      </w:r>
      <w:r w:rsidRPr="005634F4">
        <w:rPr>
          <w:rFonts w:ascii="Times New Roman" w:hAnsi="Times New Roman" w:cs="Times New Roman"/>
          <w:sz w:val="24"/>
          <w:szCs w:val="24"/>
        </w:rPr>
        <w:t>оговору.</w:t>
      </w:r>
    </w:p>
    <w:p w14:paraId="7F07474C" w14:textId="65F82906" w:rsidR="008016BD" w:rsidRPr="005634F4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5634F4">
        <w:rPr>
          <w:rFonts w:ascii="Times New Roman" w:hAnsi="Times New Roman" w:cs="Times New Roman"/>
          <w:sz w:val="24"/>
          <w:szCs w:val="24"/>
        </w:rPr>
        <w:t xml:space="preserve">7.3. Гарантийный срок на работы по настоящему </w:t>
      </w:r>
      <w:r w:rsidR="00B95FB7" w:rsidRPr="005634F4">
        <w:rPr>
          <w:rFonts w:ascii="Times New Roman" w:hAnsi="Times New Roman" w:cs="Times New Roman"/>
          <w:sz w:val="24"/>
          <w:szCs w:val="24"/>
        </w:rPr>
        <w:t>Д</w:t>
      </w:r>
      <w:r w:rsidRPr="005634F4">
        <w:rPr>
          <w:rFonts w:ascii="Times New Roman" w:hAnsi="Times New Roman" w:cs="Times New Roman"/>
          <w:sz w:val="24"/>
          <w:szCs w:val="24"/>
        </w:rPr>
        <w:t>оговору</w:t>
      </w:r>
      <w:r w:rsidR="00D90DB6">
        <w:rPr>
          <w:rFonts w:ascii="Times New Roman" w:hAnsi="Times New Roman" w:cs="Times New Roman"/>
          <w:sz w:val="24"/>
          <w:szCs w:val="24"/>
        </w:rPr>
        <w:t xml:space="preserve"> составляет 12 месяцев и</w:t>
      </w:r>
      <w:r w:rsidRPr="005634F4">
        <w:rPr>
          <w:rFonts w:ascii="Times New Roman" w:hAnsi="Times New Roman" w:cs="Times New Roman"/>
          <w:sz w:val="24"/>
          <w:szCs w:val="24"/>
        </w:rPr>
        <w:t xml:space="preserve"> устанавливается  </w:t>
      </w:r>
      <w:proofErr w:type="gramStart"/>
      <w:r w:rsidRPr="005634F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634F4">
        <w:rPr>
          <w:rFonts w:ascii="Times New Roman" w:hAnsi="Times New Roman" w:cs="Times New Roman"/>
          <w:sz w:val="24"/>
          <w:szCs w:val="24"/>
        </w:rPr>
        <w:t xml:space="preserve"> </w:t>
      </w:r>
      <w:r w:rsidR="00B95FB7" w:rsidRPr="005634F4">
        <w:rPr>
          <w:rFonts w:ascii="Times New Roman" w:hAnsi="Times New Roman" w:cs="Times New Roman"/>
          <w:sz w:val="24"/>
          <w:szCs w:val="24"/>
        </w:rPr>
        <w:t>С</w:t>
      </w:r>
      <w:r w:rsidRPr="005634F4">
        <w:rPr>
          <w:rFonts w:ascii="Times New Roman" w:hAnsi="Times New Roman" w:cs="Times New Roman"/>
          <w:sz w:val="24"/>
          <w:szCs w:val="24"/>
        </w:rPr>
        <w:t xml:space="preserve">торонами акта </w:t>
      </w:r>
      <w:r w:rsidR="009B289F" w:rsidRPr="005634F4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r w:rsidRPr="005634F4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5634F4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Pr="005634F4">
        <w:rPr>
          <w:rFonts w:ascii="Times New Roman" w:hAnsi="Times New Roman" w:cs="Times New Roman"/>
          <w:sz w:val="24"/>
          <w:szCs w:val="24"/>
        </w:rPr>
        <w:t xml:space="preserve">Подрядчик при окончательном выполнении работ </w:t>
      </w:r>
      <w:proofErr w:type="gramStart"/>
      <w:r w:rsidRPr="005634F4"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 w:rsidRPr="005634F4">
        <w:rPr>
          <w:rFonts w:ascii="Times New Roman" w:hAnsi="Times New Roman" w:cs="Times New Roman"/>
          <w:sz w:val="24"/>
          <w:szCs w:val="24"/>
        </w:rPr>
        <w:t xml:space="preserve"> передает Заказчику гарантийное письмо о выполнении гарантийных сроков, на фирменном бланке организации.</w:t>
      </w:r>
    </w:p>
    <w:p w14:paraId="554721D9" w14:textId="77777777" w:rsidR="008016BD" w:rsidRPr="005634F4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5634F4">
        <w:rPr>
          <w:rFonts w:ascii="Times New Roman" w:hAnsi="Times New Roman" w:cs="Times New Roman"/>
          <w:sz w:val="24"/>
          <w:szCs w:val="24"/>
        </w:rPr>
        <w:t xml:space="preserve">7.4. Настоящий Подрядчик подтверждает, что он полностью ознакомлен с Правилами </w:t>
      </w:r>
      <w:proofErr w:type="spellStart"/>
      <w:r w:rsidRPr="005634F4">
        <w:rPr>
          <w:rFonts w:ascii="Times New Roman" w:hAnsi="Times New Roman" w:cs="Times New Roman"/>
          <w:sz w:val="24"/>
          <w:szCs w:val="24"/>
        </w:rPr>
        <w:t>внутриобъектного</w:t>
      </w:r>
      <w:proofErr w:type="spellEnd"/>
      <w:r w:rsidRPr="005634F4">
        <w:rPr>
          <w:rFonts w:ascii="Times New Roman" w:hAnsi="Times New Roman" w:cs="Times New Roman"/>
          <w:sz w:val="24"/>
          <w:szCs w:val="24"/>
        </w:rPr>
        <w:t xml:space="preserve"> режима Заказчика. Подрядчик обязуется самостоятельно ознакомить своих работников, а так же третьих лиц, привлекаемых им к выполнению условий настоящего Договора,</w:t>
      </w:r>
      <w:bookmarkStart w:id="0" w:name="_GoBack"/>
      <w:bookmarkEnd w:id="0"/>
      <w:r w:rsidRPr="005634F4">
        <w:rPr>
          <w:rFonts w:ascii="Times New Roman" w:hAnsi="Times New Roman" w:cs="Times New Roman"/>
          <w:sz w:val="24"/>
          <w:szCs w:val="24"/>
        </w:rPr>
        <w:t xml:space="preserve"> с указанными Правилами. </w:t>
      </w:r>
    </w:p>
    <w:p w14:paraId="24EA69C2" w14:textId="77777777" w:rsidR="008016BD" w:rsidRPr="005634F4" w:rsidRDefault="008016BD">
      <w:pPr>
        <w:pStyle w:val="ConsNormal"/>
        <w:ind w:firstLine="0"/>
        <w:jc w:val="center"/>
        <w:rPr>
          <w:sz w:val="24"/>
          <w:szCs w:val="24"/>
        </w:rPr>
      </w:pPr>
    </w:p>
    <w:p w14:paraId="4FE80ED8" w14:textId="77777777" w:rsidR="008016BD" w:rsidRPr="005634F4" w:rsidRDefault="008016BD">
      <w:pPr>
        <w:pStyle w:val="ConsNormal"/>
        <w:ind w:firstLine="0"/>
        <w:jc w:val="center"/>
        <w:rPr>
          <w:sz w:val="24"/>
          <w:szCs w:val="24"/>
        </w:rPr>
      </w:pPr>
      <w:r w:rsidRPr="005634F4">
        <w:rPr>
          <w:sz w:val="24"/>
          <w:szCs w:val="24"/>
        </w:rPr>
        <w:t>8. Срок действия Договора.</w:t>
      </w:r>
    </w:p>
    <w:p w14:paraId="148E465E" w14:textId="3187F291" w:rsidR="008016BD" w:rsidRPr="005634F4" w:rsidRDefault="008016BD">
      <w:pPr>
        <w:pStyle w:val="ConsNormal"/>
        <w:ind w:firstLine="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 xml:space="preserve">8.1 Настоящий </w:t>
      </w:r>
      <w:r w:rsidR="004F7A74" w:rsidRPr="005634F4">
        <w:rPr>
          <w:sz w:val="24"/>
          <w:szCs w:val="24"/>
        </w:rPr>
        <w:t>Д</w:t>
      </w:r>
      <w:r w:rsidRPr="005634F4">
        <w:rPr>
          <w:sz w:val="24"/>
          <w:szCs w:val="24"/>
        </w:rPr>
        <w:t xml:space="preserve">оговор действует </w:t>
      </w:r>
      <w:r w:rsidR="009B289F" w:rsidRPr="005634F4">
        <w:rPr>
          <w:sz w:val="24"/>
          <w:szCs w:val="24"/>
        </w:rPr>
        <w:t>до «</w:t>
      </w:r>
      <w:r w:rsidR="00F93285" w:rsidRPr="005634F4">
        <w:rPr>
          <w:sz w:val="24"/>
          <w:szCs w:val="24"/>
        </w:rPr>
        <w:t>31</w:t>
      </w:r>
      <w:r w:rsidR="009B289F" w:rsidRPr="005634F4">
        <w:rPr>
          <w:sz w:val="24"/>
          <w:szCs w:val="24"/>
        </w:rPr>
        <w:t xml:space="preserve">» </w:t>
      </w:r>
      <w:r w:rsidR="00F93285" w:rsidRPr="005634F4">
        <w:rPr>
          <w:sz w:val="24"/>
          <w:szCs w:val="24"/>
        </w:rPr>
        <w:t xml:space="preserve">декабря </w:t>
      </w:r>
      <w:r w:rsidR="009B289F" w:rsidRPr="005634F4">
        <w:rPr>
          <w:sz w:val="24"/>
          <w:szCs w:val="24"/>
        </w:rPr>
        <w:t>202</w:t>
      </w:r>
      <w:r w:rsidR="00F93285" w:rsidRPr="005634F4">
        <w:rPr>
          <w:sz w:val="24"/>
          <w:szCs w:val="24"/>
        </w:rPr>
        <w:t>2</w:t>
      </w:r>
      <w:r w:rsidR="009B289F" w:rsidRPr="005634F4">
        <w:rPr>
          <w:sz w:val="24"/>
          <w:szCs w:val="24"/>
        </w:rPr>
        <w:t xml:space="preserve"> г. </w:t>
      </w:r>
      <w:r w:rsidRPr="005634F4">
        <w:rPr>
          <w:sz w:val="24"/>
          <w:szCs w:val="24"/>
        </w:rPr>
        <w:t xml:space="preserve"> </w:t>
      </w:r>
      <w:r w:rsidR="009B289F" w:rsidRPr="005634F4">
        <w:rPr>
          <w:sz w:val="24"/>
          <w:szCs w:val="24"/>
        </w:rPr>
        <w:t xml:space="preserve">Гарантия сохраняет свое действие и после прекращения действия </w:t>
      </w:r>
      <w:r w:rsidR="004F7A74" w:rsidRPr="005634F4">
        <w:rPr>
          <w:sz w:val="24"/>
          <w:szCs w:val="24"/>
        </w:rPr>
        <w:t>Д</w:t>
      </w:r>
      <w:r w:rsidR="009B289F" w:rsidRPr="005634F4">
        <w:rPr>
          <w:sz w:val="24"/>
          <w:szCs w:val="24"/>
        </w:rPr>
        <w:t>оговора.</w:t>
      </w:r>
    </w:p>
    <w:p w14:paraId="312E4C15" w14:textId="77777777" w:rsidR="008016BD" w:rsidRPr="005634F4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29837D" w14:textId="77777777" w:rsidR="008016BD" w:rsidRPr="005634F4" w:rsidRDefault="008016BD">
      <w:pPr>
        <w:pStyle w:val="ConsNormal"/>
        <w:ind w:firstLine="0"/>
        <w:jc w:val="center"/>
        <w:rPr>
          <w:sz w:val="24"/>
          <w:szCs w:val="24"/>
        </w:rPr>
      </w:pPr>
      <w:r w:rsidRPr="005634F4">
        <w:rPr>
          <w:sz w:val="24"/>
          <w:szCs w:val="24"/>
        </w:rPr>
        <w:t>9. Заключительные положения</w:t>
      </w:r>
    </w:p>
    <w:p w14:paraId="4BA645A6" w14:textId="02741167" w:rsidR="008016BD" w:rsidRPr="005634F4" w:rsidRDefault="008016BD">
      <w:pPr>
        <w:pStyle w:val="ConsNormal"/>
        <w:ind w:firstLine="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 xml:space="preserve">9.1. Во всем остальном, что не предусмотрено настоящим </w:t>
      </w:r>
      <w:r w:rsidR="00B95FB7" w:rsidRPr="005634F4">
        <w:rPr>
          <w:sz w:val="24"/>
          <w:szCs w:val="24"/>
        </w:rPr>
        <w:t>Д</w:t>
      </w:r>
      <w:r w:rsidRPr="005634F4">
        <w:rPr>
          <w:sz w:val="24"/>
          <w:szCs w:val="24"/>
        </w:rPr>
        <w:t xml:space="preserve">оговором, </w:t>
      </w:r>
      <w:r w:rsidR="00B95FB7" w:rsidRPr="005634F4">
        <w:rPr>
          <w:sz w:val="24"/>
          <w:szCs w:val="24"/>
        </w:rPr>
        <w:t>С</w:t>
      </w:r>
      <w:r w:rsidRPr="005634F4">
        <w:rPr>
          <w:sz w:val="24"/>
          <w:szCs w:val="24"/>
        </w:rPr>
        <w:t>тороны руководствуются действующим законодательством Российской Федерации.</w:t>
      </w:r>
    </w:p>
    <w:p w14:paraId="44CAD915" w14:textId="3F6FF51F" w:rsidR="009134B2" w:rsidRPr="005634F4" w:rsidRDefault="008016BD" w:rsidP="009134B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634F4">
        <w:t>9.2</w:t>
      </w:r>
      <w:r w:rsidR="009134B2" w:rsidRPr="005634F4">
        <w:t>.</w:t>
      </w:r>
      <w:r w:rsidRPr="005634F4">
        <w:t xml:space="preserve"> </w:t>
      </w:r>
      <w:r w:rsidR="009134B2" w:rsidRPr="005634F4">
        <w:rPr>
          <w:lang w:eastAsia="ru-RU"/>
        </w:rPr>
        <w:t xml:space="preserve">Все споры или разногласия, возникающие между </w:t>
      </w:r>
      <w:r w:rsidR="00B95FB7" w:rsidRPr="005634F4">
        <w:rPr>
          <w:lang w:eastAsia="ru-RU"/>
        </w:rPr>
        <w:t>С</w:t>
      </w:r>
      <w:r w:rsidR="009134B2" w:rsidRPr="005634F4">
        <w:rPr>
          <w:lang w:eastAsia="ru-RU"/>
        </w:rPr>
        <w:t xml:space="preserve">торонами по настоящему Договору или в связи с ним, разрешаются путем переговоров между </w:t>
      </w:r>
      <w:r w:rsidR="00B95FB7" w:rsidRPr="005634F4">
        <w:rPr>
          <w:lang w:eastAsia="ru-RU"/>
        </w:rPr>
        <w:t>С</w:t>
      </w:r>
      <w:r w:rsidR="009134B2" w:rsidRPr="005634F4">
        <w:rPr>
          <w:lang w:eastAsia="ru-RU"/>
        </w:rPr>
        <w:t>торонами.</w:t>
      </w:r>
    </w:p>
    <w:p w14:paraId="34F6C40F" w14:textId="706C9021" w:rsidR="009134B2" w:rsidRPr="005634F4" w:rsidRDefault="009134B2" w:rsidP="009134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634F4">
        <w:rPr>
          <w:lang w:eastAsia="ru-RU"/>
        </w:rPr>
        <w:t xml:space="preserve">При возникновении споров по настоящему </w:t>
      </w:r>
      <w:r w:rsidR="004F7A74" w:rsidRPr="005634F4">
        <w:rPr>
          <w:lang w:eastAsia="ru-RU"/>
        </w:rPr>
        <w:t>Д</w:t>
      </w:r>
      <w:r w:rsidRPr="005634F4">
        <w:rPr>
          <w:lang w:eastAsia="ru-RU"/>
        </w:rPr>
        <w:t xml:space="preserve">оговору обязательным является предъявление претензии, срок рассмотрения которой устанавливается в 10 календарных дней </w:t>
      </w:r>
      <w:proofErr w:type="gramStart"/>
      <w:r w:rsidRPr="005634F4">
        <w:rPr>
          <w:lang w:eastAsia="ru-RU"/>
        </w:rPr>
        <w:t>с даты</w:t>
      </w:r>
      <w:proofErr w:type="gramEnd"/>
      <w:r w:rsidRPr="005634F4">
        <w:rPr>
          <w:lang w:eastAsia="ru-RU"/>
        </w:rPr>
        <w:t xml:space="preserve"> ее вручения </w:t>
      </w:r>
      <w:r w:rsidR="004F7A74" w:rsidRPr="005634F4">
        <w:rPr>
          <w:lang w:eastAsia="ru-RU"/>
        </w:rPr>
        <w:t>С</w:t>
      </w:r>
      <w:r w:rsidRPr="005634F4">
        <w:rPr>
          <w:lang w:eastAsia="ru-RU"/>
        </w:rPr>
        <w:t xml:space="preserve">тороне. В случае если претензия направлена по юридическому адресу Стороны, указанному в Договоре, посредством </w:t>
      </w:r>
      <w:r w:rsidR="009B289F" w:rsidRPr="005634F4">
        <w:rPr>
          <w:lang w:eastAsia="ru-RU"/>
        </w:rPr>
        <w:t>АО</w:t>
      </w:r>
      <w:r w:rsidRPr="005634F4">
        <w:rPr>
          <w:lang w:eastAsia="ru-RU"/>
        </w:rPr>
        <w:t xml:space="preserve"> «Почта России» заказным письмом с уведомлением о вручении</w:t>
      </w:r>
      <w:r w:rsidR="00511886" w:rsidRPr="005634F4">
        <w:rPr>
          <w:lang w:eastAsia="ru-RU"/>
        </w:rPr>
        <w:t>, при</w:t>
      </w:r>
      <w:r w:rsidRPr="005634F4">
        <w:rPr>
          <w:lang w:eastAsia="ru-RU"/>
        </w:rPr>
        <w:t xml:space="preserve"> невозможности вручения претензии по причинам, независящим от отправителя (отказ адресата от вручения; неявка адресата для получения; истечение срока хранения; иные обстоятельства и др.), претензия считается вручённой надлежащим образом на шестой день </w:t>
      </w:r>
      <w:proofErr w:type="gramStart"/>
      <w:r w:rsidRPr="005634F4">
        <w:rPr>
          <w:lang w:eastAsia="ru-RU"/>
        </w:rPr>
        <w:t>с даты доставки</w:t>
      </w:r>
      <w:proofErr w:type="gramEnd"/>
      <w:r w:rsidRPr="005634F4">
        <w:rPr>
          <w:lang w:eastAsia="ru-RU"/>
        </w:rPr>
        <w:t xml:space="preserve"> корреспонденции в почтовое отделение согласно почтовому индексу, указанному в Договоре.</w:t>
      </w:r>
    </w:p>
    <w:p w14:paraId="79CC4D96" w14:textId="1BF314B2" w:rsidR="008016BD" w:rsidRPr="005634F4" w:rsidRDefault="008016BD">
      <w:pPr>
        <w:pStyle w:val="ConsNormal"/>
        <w:ind w:firstLine="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>9.3</w:t>
      </w:r>
      <w:proofErr w:type="gramStart"/>
      <w:r w:rsidRPr="005634F4">
        <w:rPr>
          <w:sz w:val="24"/>
          <w:szCs w:val="24"/>
        </w:rPr>
        <w:t xml:space="preserve"> П</w:t>
      </w:r>
      <w:proofErr w:type="gramEnd"/>
      <w:r w:rsidRPr="005634F4">
        <w:rPr>
          <w:sz w:val="24"/>
          <w:szCs w:val="24"/>
        </w:rPr>
        <w:t>ри неурегулировании в процессе переговоров спорных вопросов, споры разрешаются в Арбитражном суде</w:t>
      </w:r>
      <w:r w:rsidR="004F7A74" w:rsidRPr="005634F4">
        <w:rPr>
          <w:sz w:val="24"/>
          <w:szCs w:val="24"/>
        </w:rPr>
        <w:t xml:space="preserve"> Волгоградской области.</w:t>
      </w:r>
    </w:p>
    <w:p w14:paraId="2DC9610A" w14:textId="4C1F4AD5" w:rsidR="008016BD" w:rsidRPr="005634F4" w:rsidRDefault="008016BD">
      <w:pPr>
        <w:pStyle w:val="ConsNormal"/>
        <w:ind w:firstLine="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 xml:space="preserve">9.4. Любые изменения и дополнения к настоящему </w:t>
      </w:r>
      <w:r w:rsidR="004F7A74" w:rsidRPr="005634F4">
        <w:rPr>
          <w:sz w:val="24"/>
          <w:szCs w:val="24"/>
        </w:rPr>
        <w:t>Д</w:t>
      </w:r>
      <w:r w:rsidRPr="005634F4">
        <w:rPr>
          <w:sz w:val="24"/>
          <w:szCs w:val="24"/>
        </w:rPr>
        <w:t xml:space="preserve">оговору действительны при условии, если они совершены в письменной форме и подписаны надлежаще уполномоченными на то представителями </w:t>
      </w:r>
      <w:r w:rsidR="00B95FB7" w:rsidRPr="005634F4">
        <w:rPr>
          <w:sz w:val="24"/>
          <w:szCs w:val="24"/>
        </w:rPr>
        <w:t>С</w:t>
      </w:r>
      <w:r w:rsidRPr="005634F4">
        <w:rPr>
          <w:sz w:val="24"/>
          <w:szCs w:val="24"/>
        </w:rPr>
        <w:t>торон.</w:t>
      </w:r>
    </w:p>
    <w:p w14:paraId="219C85B1" w14:textId="066700FF" w:rsidR="008016BD" w:rsidRPr="005634F4" w:rsidRDefault="008016BD">
      <w:pPr>
        <w:pStyle w:val="ConsNormal"/>
        <w:ind w:firstLine="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 xml:space="preserve">9.5. Все уведомления и сообщения должны направляться в письменной форме. </w:t>
      </w:r>
      <w:r w:rsidR="004F7A74" w:rsidRPr="005634F4">
        <w:rPr>
          <w:sz w:val="24"/>
          <w:szCs w:val="24"/>
        </w:rPr>
        <w:t>Все документы, передаваемые по средствам электронной почты, признаются имеющими юридическую силу. Срок обмена оригиналами указанных документов - 10 (десять) календарных дней с момента их направления по электронной почте.</w:t>
      </w:r>
    </w:p>
    <w:p w14:paraId="0CC18E9A" w14:textId="328ACF5F" w:rsidR="008016BD" w:rsidRPr="005634F4" w:rsidRDefault="008016BD">
      <w:pPr>
        <w:pStyle w:val="ConsNormal"/>
        <w:ind w:firstLine="0"/>
        <w:jc w:val="both"/>
        <w:rPr>
          <w:sz w:val="24"/>
          <w:szCs w:val="24"/>
        </w:rPr>
      </w:pPr>
      <w:r w:rsidRPr="005634F4">
        <w:rPr>
          <w:sz w:val="24"/>
          <w:szCs w:val="24"/>
        </w:rPr>
        <w:t xml:space="preserve">9.6. </w:t>
      </w:r>
      <w:r w:rsidR="004F7A74" w:rsidRPr="005634F4">
        <w:rPr>
          <w:sz w:val="24"/>
          <w:szCs w:val="24"/>
        </w:rPr>
        <w:t>Д</w:t>
      </w:r>
      <w:r w:rsidRPr="005634F4">
        <w:rPr>
          <w:sz w:val="24"/>
          <w:szCs w:val="24"/>
        </w:rPr>
        <w:t xml:space="preserve">оговор составлен в двух экземплярах, имеющих одинаковую юридическую силу, по одному экземпляру для каждой из </w:t>
      </w:r>
      <w:r w:rsidR="00B95FB7" w:rsidRPr="005634F4">
        <w:rPr>
          <w:sz w:val="24"/>
          <w:szCs w:val="24"/>
        </w:rPr>
        <w:t>С</w:t>
      </w:r>
      <w:r w:rsidRPr="005634F4">
        <w:rPr>
          <w:sz w:val="24"/>
          <w:szCs w:val="24"/>
        </w:rPr>
        <w:t xml:space="preserve">торон. Подписывая </w:t>
      </w:r>
      <w:r w:rsidR="00B95FB7" w:rsidRPr="005634F4">
        <w:rPr>
          <w:sz w:val="24"/>
          <w:szCs w:val="24"/>
        </w:rPr>
        <w:t xml:space="preserve">Договор </w:t>
      </w:r>
      <w:proofErr w:type="gramStart"/>
      <w:r w:rsidR="00B95FB7" w:rsidRPr="005634F4">
        <w:rPr>
          <w:sz w:val="24"/>
          <w:szCs w:val="24"/>
        </w:rPr>
        <w:t>Стороны</w:t>
      </w:r>
      <w:proofErr w:type="gramEnd"/>
      <w:r w:rsidRPr="005634F4">
        <w:rPr>
          <w:sz w:val="24"/>
          <w:szCs w:val="24"/>
        </w:rPr>
        <w:t xml:space="preserve"> подтверждают, что сделка вытекает из их обычной хозяйственной деятельности. </w:t>
      </w:r>
    </w:p>
    <w:p w14:paraId="78885F5E" w14:textId="77777777" w:rsidR="008016BD" w:rsidRPr="005634F4" w:rsidRDefault="008016BD">
      <w:pPr>
        <w:pStyle w:val="ConsNormal"/>
        <w:ind w:firstLine="0"/>
        <w:jc w:val="both"/>
        <w:rPr>
          <w:sz w:val="24"/>
          <w:szCs w:val="24"/>
        </w:rPr>
      </w:pPr>
    </w:p>
    <w:p w14:paraId="71FACF20" w14:textId="77777777" w:rsidR="0099271B" w:rsidRPr="005634F4" w:rsidRDefault="0099271B">
      <w:pPr>
        <w:pStyle w:val="ConsNormal"/>
        <w:ind w:firstLine="0"/>
        <w:jc w:val="center"/>
        <w:rPr>
          <w:iCs/>
          <w:sz w:val="24"/>
          <w:szCs w:val="24"/>
        </w:rPr>
      </w:pPr>
    </w:p>
    <w:p w14:paraId="3DE9019A" w14:textId="77777777" w:rsidR="0099271B" w:rsidRPr="005634F4" w:rsidRDefault="0099271B">
      <w:pPr>
        <w:pStyle w:val="ConsNormal"/>
        <w:ind w:firstLine="0"/>
        <w:jc w:val="center"/>
        <w:rPr>
          <w:iCs/>
          <w:sz w:val="24"/>
          <w:szCs w:val="24"/>
        </w:rPr>
      </w:pPr>
    </w:p>
    <w:p w14:paraId="738BBB43" w14:textId="2A407348" w:rsidR="008016BD" w:rsidRPr="005634F4" w:rsidRDefault="008016BD">
      <w:pPr>
        <w:pStyle w:val="ConsNormal"/>
        <w:ind w:firstLine="0"/>
        <w:jc w:val="center"/>
        <w:rPr>
          <w:b/>
          <w:sz w:val="24"/>
          <w:szCs w:val="24"/>
        </w:rPr>
      </w:pPr>
      <w:r w:rsidRPr="005634F4">
        <w:rPr>
          <w:b/>
          <w:sz w:val="24"/>
          <w:szCs w:val="24"/>
        </w:rPr>
        <w:t>1</w:t>
      </w:r>
      <w:r w:rsidR="0099271B" w:rsidRPr="005634F4">
        <w:rPr>
          <w:b/>
          <w:sz w:val="24"/>
          <w:szCs w:val="24"/>
        </w:rPr>
        <w:t>0</w:t>
      </w:r>
      <w:r w:rsidRPr="005634F4">
        <w:rPr>
          <w:b/>
          <w:sz w:val="24"/>
          <w:szCs w:val="24"/>
        </w:rPr>
        <w:t>. Адреса и платежные реквизиты сторон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35AC" w:rsidRPr="005634F4" w14:paraId="0C96D891" w14:textId="77777777" w:rsidTr="00A551E1">
        <w:tc>
          <w:tcPr>
            <w:tcW w:w="4672" w:type="dxa"/>
          </w:tcPr>
          <w:p w14:paraId="2A8A19D2" w14:textId="77777777" w:rsidR="007E35AC" w:rsidRPr="005634F4" w:rsidRDefault="007E35AC" w:rsidP="007E35AC">
            <w:pPr>
              <w:suppressAutoHyphens w:val="0"/>
              <w:rPr>
                <w:rFonts w:ascii="Times New Roman" w:hAnsi="Times New Roman"/>
                <w:lang w:eastAsia="en-US"/>
              </w:rPr>
            </w:pPr>
            <w:r w:rsidRPr="005634F4">
              <w:rPr>
                <w:rFonts w:ascii="Times New Roman" w:hAnsi="Times New Roman"/>
                <w:lang w:eastAsia="en-US"/>
              </w:rPr>
              <w:t>Заказчик:</w:t>
            </w:r>
          </w:p>
        </w:tc>
        <w:tc>
          <w:tcPr>
            <w:tcW w:w="4673" w:type="dxa"/>
          </w:tcPr>
          <w:p w14:paraId="0F0D4EDB" w14:textId="77777777" w:rsidR="007E35AC" w:rsidRPr="005634F4" w:rsidRDefault="007E35AC" w:rsidP="007E35AC">
            <w:pPr>
              <w:suppressAutoHyphens w:val="0"/>
              <w:rPr>
                <w:rFonts w:ascii="Times New Roman" w:hAnsi="Times New Roman"/>
                <w:lang w:eastAsia="en-US"/>
              </w:rPr>
            </w:pPr>
            <w:r w:rsidRPr="005634F4">
              <w:rPr>
                <w:rFonts w:ascii="Times New Roman" w:hAnsi="Times New Roman"/>
                <w:lang w:eastAsia="en-US"/>
              </w:rPr>
              <w:t>Подрядчик:</w:t>
            </w:r>
          </w:p>
        </w:tc>
      </w:tr>
      <w:tr w:rsidR="007E35AC" w:rsidRPr="005634F4" w14:paraId="2D4F096C" w14:textId="77777777" w:rsidTr="00A551E1">
        <w:tc>
          <w:tcPr>
            <w:tcW w:w="4672" w:type="dxa"/>
          </w:tcPr>
          <w:p w14:paraId="14B7ADE7" w14:textId="77777777" w:rsidR="0099271B" w:rsidRPr="005634F4" w:rsidRDefault="0099271B" w:rsidP="0099271B">
            <w:pPr>
              <w:rPr>
                <w:rFonts w:ascii="Times New Roman" w:hAnsi="Times New Roman"/>
                <w:b/>
                <w:bCs/>
              </w:rPr>
            </w:pPr>
            <w:r w:rsidRPr="005634F4">
              <w:rPr>
                <w:rFonts w:ascii="Times New Roman" w:hAnsi="Times New Roman"/>
                <w:b/>
                <w:bCs/>
              </w:rPr>
              <w:t>ООО «ВОЛМА-Абсалямово»</w:t>
            </w:r>
          </w:p>
          <w:p w14:paraId="65972D17" w14:textId="77777777" w:rsidR="0099271B" w:rsidRPr="005634F4" w:rsidRDefault="0099271B" w:rsidP="0099271B">
            <w:pPr>
              <w:rPr>
                <w:rFonts w:ascii="Times New Roman" w:hAnsi="Times New Roman"/>
                <w:bCs/>
              </w:rPr>
            </w:pPr>
            <w:r w:rsidRPr="005634F4">
              <w:rPr>
                <w:rFonts w:ascii="Times New Roman" w:hAnsi="Times New Roman"/>
                <w:bCs/>
              </w:rPr>
              <w:t xml:space="preserve">Адрес: 423957, РТ, </w:t>
            </w:r>
            <w:proofErr w:type="spellStart"/>
            <w:r w:rsidRPr="005634F4">
              <w:rPr>
                <w:rFonts w:ascii="Times New Roman" w:hAnsi="Times New Roman"/>
                <w:bCs/>
              </w:rPr>
              <w:t>Ютазинский</w:t>
            </w:r>
            <w:proofErr w:type="spellEnd"/>
            <w:r w:rsidRPr="005634F4">
              <w:rPr>
                <w:rFonts w:ascii="Times New Roman" w:hAnsi="Times New Roman"/>
                <w:bCs/>
              </w:rPr>
              <w:t xml:space="preserve"> район, </w:t>
            </w:r>
            <w:proofErr w:type="spellStart"/>
            <w:r w:rsidRPr="005634F4">
              <w:rPr>
                <w:rFonts w:ascii="Times New Roman" w:hAnsi="Times New Roman"/>
                <w:bCs/>
              </w:rPr>
              <w:t>с</w:t>
            </w:r>
            <w:proofErr w:type="gramStart"/>
            <w:r w:rsidRPr="005634F4">
              <w:rPr>
                <w:rFonts w:ascii="Times New Roman" w:hAnsi="Times New Roman"/>
                <w:bCs/>
              </w:rPr>
              <w:t>.А</w:t>
            </w:r>
            <w:proofErr w:type="gramEnd"/>
            <w:r w:rsidRPr="005634F4">
              <w:rPr>
                <w:rFonts w:ascii="Times New Roman" w:hAnsi="Times New Roman"/>
                <w:bCs/>
              </w:rPr>
              <w:t>бсалямово</w:t>
            </w:r>
            <w:proofErr w:type="spellEnd"/>
            <w:r w:rsidRPr="005634F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634F4">
              <w:rPr>
                <w:rFonts w:ascii="Times New Roman" w:hAnsi="Times New Roman"/>
                <w:bCs/>
              </w:rPr>
              <w:t>ул.Советская</w:t>
            </w:r>
            <w:proofErr w:type="spellEnd"/>
            <w:r w:rsidRPr="005634F4">
              <w:rPr>
                <w:rFonts w:ascii="Times New Roman" w:hAnsi="Times New Roman"/>
                <w:bCs/>
              </w:rPr>
              <w:t xml:space="preserve"> д 121</w:t>
            </w:r>
          </w:p>
          <w:p w14:paraId="73A9B1B4" w14:textId="77777777" w:rsidR="0099271B" w:rsidRPr="005634F4" w:rsidRDefault="0099271B" w:rsidP="0099271B">
            <w:pPr>
              <w:rPr>
                <w:rFonts w:ascii="Times New Roman" w:hAnsi="Times New Roman"/>
                <w:bCs/>
              </w:rPr>
            </w:pPr>
            <w:r w:rsidRPr="005634F4">
              <w:rPr>
                <w:rFonts w:ascii="Times New Roman" w:hAnsi="Times New Roman"/>
                <w:bCs/>
              </w:rPr>
              <w:t>ИНН 1642005702/КПП 164201001</w:t>
            </w:r>
          </w:p>
          <w:p w14:paraId="50134B3D" w14:textId="77777777" w:rsidR="0099271B" w:rsidRPr="005634F4" w:rsidRDefault="0099271B" w:rsidP="0099271B">
            <w:pPr>
              <w:rPr>
                <w:rFonts w:ascii="Times New Roman" w:hAnsi="Times New Roman"/>
                <w:bCs/>
              </w:rPr>
            </w:pPr>
            <w:r w:rsidRPr="005634F4">
              <w:rPr>
                <w:rFonts w:ascii="Times New Roman" w:hAnsi="Times New Roman"/>
                <w:bCs/>
              </w:rPr>
              <w:t xml:space="preserve">ОГРН 1121688000125 </w:t>
            </w:r>
          </w:p>
          <w:p w14:paraId="0F3A3EF3" w14:textId="08D17090" w:rsidR="0099271B" w:rsidRPr="005634F4" w:rsidRDefault="0099271B" w:rsidP="0099271B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5634F4">
              <w:rPr>
                <w:rFonts w:ascii="Times New Roman" w:hAnsi="Times New Roman"/>
              </w:rPr>
              <w:t>р</w:t>
            </w:r>
            <w:proofErr w:type="gramEnd"/>
            <w:r w:rsidRPr="005634F4">
              <w:rPr>
                <w:rFonts w:ascii="Times New Roman" w:hAnsi="Times New Roman"/>
              </w:rPr>
              <w:t xml:space="preserve">/с </w:t>
            </w:r>
            <w:r w:rsidR="00F93285" w:rsidRPr="005634F4">
              <w:rPr>
                <w:rFonts w:ascii="Times New Roman" w:hAnsi="Times New Roman"/>
              </w:rPr>
              <w:t>40702810400000042889</w:t>
            </w:r>
          </w:p>
          <w:p w14:paraId="6623CDC5" w14:textId="77777777" w:rsidR="00F93285" w:rsidRPr="005634F4" w:rsidRDefault="00F93285" w:rsidP="0099271B">
            <w:pPr>
              <w:widowControl w:val="0"/>
              <w:rPr>
                <w:rFonts w:ascii="Times New Roman" w:hAnsi="Times New Roman"/>
              </w:rPr>
            </w:pPr>
            <w:r w:rsidRPr="005634F4">
              <w:rPr>
                <w:rFonts w:ascii="Times New Roman" w:hAnsi="Times New Roman"/>
              </w:rPr>
              <w:t>Банк ГПБ (АО)</w:t>
            </w:r>
          </w:p>
          <w:p w14:paraId="7FBE3307" w14:textId="24691BDB" w:rsidR="0099271B" w:rsidRPr="005634F4" w:rsidRDefault="0099271B" w:rsidP="0099271B">
            <w:pPr>
              <w:widowControl w:val="0"/>
              <w:rPr>
                <w:rFonts w:ascii="Times New Roman" w:hAnsi="Times New Roman"/>
              </w:rPr>
            </w:pPr>
            <w:r w:rsidRPr="005634F4">
              <w:rPr>
                <w:rFonts w:ascii="Times New Roman" w:hAnsi="Times New Roman"/>
              </w:rPr>
              <w:t xml:space="preserve">к/с </w:t>
            </w:r>
            <w:r w:rsidR="00F93285" w:rsidRPr="005634F4">
              <w:rPr>
                <w:rFonts w:ascii="Times New Roman" w:hAnsi="Times New Roman"/>
              </w:rPr>
              <w:t>30101810200000000823</w:t>
            </w:r>
          </w:p>
          <w:p w14:paraId="3EB891DF" w14:textId="1B33EDFA" w:rsidR="0099271B" w:rsidRPr="005634F4" w:rsidRDefault="0099271B" w:rsidP="0099271B">
            <w:pPr>
              <w:widowControl w:val="0"/>
              <w:rPr>
                <w:rFonts w:ascii="Times New Roman" w:hAnsi="Times New Roman"/>
              </w:rPr>
            </w:pPr>
            <w:r w:rsidRPr="005634F4">
              <w:rPr>
                <w:rFonts w:ascii="Times New Roman" w:hAnsi="Times New Roman"/>
              </w:rPr>
              <w:t xml:space="preserve">БИК </w:t>
            </w:r>
            <w:r w:rsidR="00F93285" w:rsidRPr="005634F4">
              <w:rPr>
                <w:rFonts w:ascii="Times New Roman" w:hAnsi="Times New Roman"/>
              </w:rPr>
              <w:t>044525823</w:t>
            </w:r>
          </w:p>
          <w:p w14:paraId="49C0FB71" w14:textId="77777777" w:rsidR="0099271B" w:rsidRPr="005634F4" w:rsidRDefault="0099271B" w:rsidP="0099271B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  <w:p w14:paraId="209AABFD" w14:textId="77777777" w:rsidR="00F93285" w:rsidRPr="005634F4" w:rsidRDefault="00F93285" w:rsidP="0099271B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  <w:p w14:paraId="68C4C7B3" w14:textId="77777777" w:rsidR="00F93285" w:rsidRPr="005634F4" w:rsidRDefault="00F93285" w:rsidP="0099271B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  <w:p w14:paraId="0B7AF951" w14:textId="77777777" w:rsidR="0099271B" w:rsidRPr="005634F4" w:rsidRDefault="0099271B" w:rsidP="0099271B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634F4">
              <w:rPr>
                <w:rFonts w:ascii="Times New Roman" w:hAnsi="Times New Roman"/>
                <w:b/>
                <w:bCs/>
                <w:u w:val="single"/>
              </w:rPr>
              <w:t>Управляющий  Директор:</w:t>
            </w:r>
          </w:p>
          <w:p w14:paraId="602E001B" w14:textId="77777777" w:rsidR="00F93285" w:rsidRPr="005634F4" w:rsidRDefault="00F93285" w:rsidP="0099271B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  <w:p w14:paraId="60D426E7" w14:textId="70CE9026" w:rsidR="0099271B" w:rsidRPr="005634F4" w:rsidRDefault="0099271B" w:rsidP="0099271B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634F4">
              <w:rPr>
                <w:rFonts w:ascii="Times New Roman" w:hAnsi="Times New Roman"/>
                <w:b/>
                <w:bCs/>
                <w:u w:val="single"/>
              </w:rPr>
              <w:t xml:space="preserve">                                                           Степанов И.И.                               м. п.</w:t>
            </w:r>
          </w:p>
          <w:p w14:paraId="21D1985F" w14:textId="127E5CB8" w:rsidR="007E35AC" w:rsidRPr="005634F4" w:rsidRDefault="007E35AC" w:rsidP="007E35AC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3" w:type="dxa"/>
          </w:tcPr>
          <w:p w14:paraId="72FB49E7" w14:textId="428C7A78" w:rsidR="007E35AC" w:rsidRPr="005634F4" w:rsidRDefault="007E35AC" w:rsidP="00F93285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11C09F1E" w14:textId="77777777" w:rsidR="008016BD" w:rsidRPr="005634F4" w:rsidRDefault="008016BD">
      <w:pPr>
        <w:jc w:val="both"/>
      </w:pPr>
    </w:p>
    <w:sectPr w:rsidR="008016BD" w:rsidRPr="005634F4">
      <w:footerReference w:type="default" r:id="rId8"/>
      <w:pgSz w:w="11906" w:h="16838"/>
      <w:pgMar w:top="709" w:right="850" w:bottom="1267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24FB1" w14:textId="77777777" w:rsidR="004F2820" w:rsidRDefault="004F2820">
      <w:r>
        <w:separator/>
      </w:r>
    </w:p>
  </w:endnote>
  <w:endnote w:type="continuationSeparator" w:id="0">
    <w:p w14:paraId="27D456D3" w14:textId="77777777" w:rsidR="004F2820" w:rsidRDefault="004F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26D73" w14:textId="77777777" w:rsidR="008016BD" w:rsidRDefault="008016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AD2D0" w14:textId="77777777" w:rsidR="004F2820" w:rsidRDefault="004F2820">
      <w:r>
        <w:separator/>
      </w:r>
    </w:p>
  </w:footnote>
  <w:footnote w:type="continuationSeparator" w:id="0">
    <w:p w14:paraId="0E77BB65" w14:textId="77777777" w:rsidR="004F2820" w:rsidRDefault="004F2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40"/>
        </w:tabs>
        <w:ind w:left="823" w:hanging="283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C1C7B56"/>
    <w:multiLevelType w:val="hybridMultilevel"/>
    <w:tmpl w:val="A204EF94"/>
    <w:lvl w:ilvl="0" w:tplc="3DCE841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99"/>
    <w:rsid w:val="00042EDC"/>
    <w:rsid w:val="00044258"/>
    <w:rsid w:val="000A06E5"/>
    <w:rsid w:val="000A2D37"/>
    <w:rsid w:val="000C7FAD"/>
    <w:rsid w:val="000E401E"/>
    <w:rsid w:val="00104A61"/>
    <w:rsid w:val="00123DFF"/>
    <w:rsid w:val="00156226"/>
    <w:rsid w:val="00187CB5"/>
    <w:rsid w:val="001E0397"/>
    <w:rsid w:val="00262743"/>
    <w:rsid w:val="002A2BCB"/>
    <w:rsid w:val="002C42C9"/>
    <w:rsid w:val="002C5B27"/>
    <w:rsid w:val="002E3B4F"/>
    <w:rsid w:val="002F7D66"/>
    <w:rsid w:val="00336B01"/>
    <w:rsid w:val="003A0E26"/>
    <w:rsid w:val="00442A19"/>
    <w:rsid w:val="004F2820"/>
    <w:rsid w:val="004F6C23"/>
    <w:rsid w:val="004F7A74"/>
    <w:rsid w:val="00511886"/>
    <w:rsid w:val="005126CB"/>
    <w:rsid w:val="0051403E"/>
    <w:rsid w:val="00516725"/>
    <w:rsid w:val="005168F2"/>
    <w:rsid w:val="00544054"/>
    <w:rsid w:val="005634F4"/>
    <w:rsid w:val="00576766"/>
    <w:rsid w:val="006047D9"/>
    <w:rsid w:val="006673E7"/>
    <w:rsid w:val="00667DA2"/>
    <w:rsid w:val="006B557A"/>
    <w:rsid w:val="00706F65"/>
    <w:rsid w:val="007208F6"/>
    <w:rsid w:val="00762263"/>
    <w:rsid w:val="007E35AC"/>
    <w:rsid w:val="007F0F83"/>
    <w:rsid w:val="008016BD"/>
    <w:rsid w:val="00822A85"/>
    <w:rsid w:val="008562C5"/>
    <w:rsid w:val="008B5DAA"/>
    <w:rsid w:val="008F31F0"/>
    <w:rsid w:val="008F3221"/>
    <w:rsid w:val="009134B2"/>
    <w:rsid w:val="0095325B"/>
    <w:rsid w:val="0099271B"/>
    <w:rsid w:val="00995B6E"/>
    <w:rsid w:val="00997320"/>
    <w:rsid w:val="009B289F"/>
    <w:rsid w:val="009C1A99"/>
    <w:rsid w:val="009F65A7"/>
    <w:rsid w:val="00A1362D"/>
    <w:rsid w:val="00A46324"/>
    <w:rsid w:val="00A97B37"/>
    <w:rsid w:val="00AA784B"/>
    <w:rsid w:val="00AB004B"/>
    <w:rsid w:val="00AC4504"/>
    <w:rsid w:val="00B02AF4"/>
    <w:rsid w:val="00B77E22"/>
    <w:rsid w:val="00B95FB7"/>
    <w:rsid w:val="00BB6F8E"/>
    <w:rsid w:val="00BE6D8B"/>
    <w:rsid w:val="00C5637E"/>
    <w:rsid w:val="00CA2C8F"/>
    <w:rsid w:val="00CC4446"/>
    <w:rsid w:val="00CC48CA"/>
    <w:rsid w:val="00D4131F"/>
    <w:rsid w:val="00D6656C"/>
    <w:rsid w:val="00D90DB6"/>
    <w:rsid w:val="00DB6B69"/>
    <w:rsid w:val="00DD3CFE"/>
    <w:rsid w:val="00DF19ED"/>
    <w:rsid w:val="00E14F7C"/>
    <w:rsid w:val="00E43529"/>
    <w:rsid w:val="00E6383E"/>
    <w:rsid w:val="00EC5725"/>
    <w:rsid w:val="00ED7A65"/>
    <w:rsid w:val="00EF7BE4"/>
    <w:rsid w:val="00F307D1"/>
    <w:rsid w:val="00F71F56"/>
    <w:rsid w:val="00F93285"/>
    <w:rsid w:val="00FB64FA"/>
    <w:rsid w:val="00FB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2B7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color w:val="auto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FontStyle14">
    <w:name w:val="Font Style14"/>
    <w:rPr>
      <w:rFonts w:ascii="Arial" w:hAnsi="Arial" w:cs="Arial"/>
      <w:b/>
      <w:bCs/>
      <w:sz w:val="20"/>
      <w:szCs w:val="20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Style8">
    <w:name w:val="Style8"/>
    <w:basedOn w:val="a"/>
  </w:style>
  <w:style w:type="paragraph" w:styleId="ad">
    <w:name w:val="Normal (Web)"/>
    <w:basedOn w:val="a"/>
    <w:pPr>
      <w:spacing w:before="280" w:after="280"/>
    </w:pPr>
  </w:style>
  <w:style w:type="paragraph" w:customStyle="1" w:styleId="consplusnormal">
    <w:name w:val="consplusnormal"/>
    <w:basedOn w:val="a"/>
    <w:pPr>
      <w:autoSpaceDE w:val="0"/>
      <w:ind w:firstLine="720"/>
    </w:pPr>
    <w:rPr>
      <w:rFonts w:ascii="Arial" w:hAnsi="Arial" w:cs="Arial"/>
      <w:sz w:val="20"/>
    </w:rPr>
  </w:style>
  <w:style w:type="table" w:styleId="ae">
    <w:name w:val="Table Grid"/>
    <w:basedOn w:val="a1"/>
    <w:uiPriority w:val="39"/>
    <w:rsid w:val="007E35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93285"/>
    <w:pPr>
      <w:suppressAutoHyphens/>
    </w:pPr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B557A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color w:val="auto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FontStyle14">
    <w:name w:val="Font Style14"/>
    <w:rPr>
      <w:rFonts w:ascii="Arial" w:hAnsi="Arial" w:cs="Arial"/>
      <w:b/>
      <w:bCs/>
      <w:sz w:val="20"/>
      <w:szCs w:val="20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Style8">
    <w:name w:val="Style8"/>
    <w:basedOn w:val="a"/>
  </w:style>
  <w:style w:type="paragraph" w:styleId="ad">
    <w:name w:val="Normal (Web)"/>
    <w:basedOn w:val="a"/>
    <w:pPr>
      <w:spacing w:before="280" w:after="280"/>
    </w:pPr>
  </w:style>
  <w:style w:type="paragraph" w:customStyle="1" w:styleId="consplusnormal">
    <w:name w:val="consplusnormal"/>
    <w:basedOn w:val="a"/>
    <w:pPr>
      <w:autoSpaceDE w:val="0"/>
      <w:ind w:firstLine="720"/>
    </w:pPr>
    <w:rPr>
      <w:rFonts w:ascii="Arial" w:hAnsi="Arial" w:cs="Arial"/>
      <w:sz w:val="20"/>
    </w:rPr>
  </w:style>
  <w:style w:type="table" w:styleId="ae">
    <w:name w:val="Table Grid"/>
    <w:basedOn w:val="a1"/>
    <w:uiPriority w:val="39"/>
    <w:rsid w:val="007E35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93285"/>
    <w:pPr>
      <w:suppressAutoHyphens/>
    </w:pPr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B557A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1528</vt:lpstr>
    </vt:vector>
  </TitlesOfParts>
  <Company>Lenovo</Company>
  <LinksUpToDate>false</LinksUpToDate>
  <CharactersWithSpaces>16663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1528</dc:title>
  <dc:subject/>
  <dc:creator>IRISKA</dc:creator>
  <cp:keywords/>
  <cp:lastModifiedBy>Mitenkov</cp:lastModifiedBy>
  <cp:revision>37</cp:revision>
  <cp:lastPrinted>2022-05-16T05:43:00Z</cp:lastPrinted>
  <dcterms:created xsi:type="dcterms:W3CDTF">2019-09-11T08:07:00Z</dcterms:created>
  <dcterms:modified xsi:type="dcterms:W3CDTF">2022-06-03T10:41:00Z</dcterms:modified>
</cp:coreProperties>
</file>