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FA1E"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1A2D12FD"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4E3E2F54" w14:textId="77777777" w:rsidR="00C315B1" w:rsidRPr="002B560B" w:rsidRDefault="00C315B1" w:rsidP="002B560B">
      <w:pPr>
        <w:spacing w:after="0"/>
        <w:jc w:val="right"/>
        <w:rPr>
          <w:rFonts w:ascii="Times New Roman" w:eastAsia="Times New Roman" w:hAnsi="Times New Roman" w:cs="Times New Roman"/>
          <w:bCs/>
        </w:rPr>
      </w:pPr>
    </w:p>
    <w:p w14:paraId="42AA84EE" w14:textId="77777777" w:rsidR="0097126D" w:rsidRPr="002B560B" w:rsidRDefault="0097126D" w:rsidP="002B560B">
      <w:pPr>
        <w:spacing w:after="0"/>
        <w:jc w:val="right"/>
        <w:rPr>
          <w:rFonts w:ascii="Times New Roman" w:eastAsia="Times New Roman" w:hAnsi="Times New Roman" w:cs="Times New Roman"/>
          <w:bCs/>
        </w:rPr>
      </w:pPr>
    </w:p>
    <w:p w14:paraId="22BA6904"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645B8E06" w14:textId="77777777" w:rsidR="00856191" w:rsidRPr="002B560B" w:rsidRDefault="00856191" w:rsidP="002B560B">
      <w:pPr>
        <w:spacing w:after="0"/>
        <w:jc w:val="right"/>
        <w:rPr>
          <w:rFonts w:ascii="Times New Roman" w:eastAsia="Times New Roman" w:hAnsi="Times New Roman" w:cs="Times New Roman"/>
          <w:bCs/>
        </w:rPr>
      </w:pPr>
    </w:p>
    <w:p w14:paraId="276478A3" w14:textId="77777777" w:rsidR="00856191" w:rsidRPr="002B560B" w:rsidRDefault="00856191" w:rsidP="002B560B">
      <w:pPr>
        <w:spacing w:after="0"/>
        <w:jc w:val="right"/>
        <w:rPr>
          <w:rFonts w:ascii="Times New Roman" w:eastAsia="Times New Roman" w:hAnsi="Times New Roman" w:cs="Times New Roman"/>
          <w:bCs/>
        </w:rPr>
      </w:pPr>
    </w:p>
    <w:p w14:paraId="5474D3BD" w14:textId="77777777" w:rsidR="00856191" w:rsidRPr="002B560B" w:rsidRDefault="00856191" w:rsidP="002B560B">
      <w:pPr>
        <w:spacing w:after="0"/>
        <w:jc w:val="right"/>
        <w:rPr>
          <w:rFonts w:ascii="Times New Roman" w:eastAsia="Times New Roman" w:hAnsi="Times New Roman" w:cs="Times New Roman"/>
          <w:bCs/>
        </w:rPr>
      </w:pPr>
    </w:p>
    <w:p w14:paraId="20EBE14A" w14:textId="77777777" w:rsidR="00BC35DB" w:rsidRPr="002B560B" w:rsidRDefault="00BC35DB" w:rsidP="002B560B">
      <w:pPr>
        <w:spacing w:after="0"/>
        <w:jc w:val="right"/>
        <w:rPr>
          <w:rFonts w:ascii="Times New Roman" w:eastAsia="Times New Roman" w:hAnsi="Times New Roman" w:cs="Times New Roman"/>
          <w:bCs/>
        </w:rPr>
      </w:pPr>
    </w:p>
    <w:p w14:paraId="142E8F61" w14:textId="77777777" w:rsidR="00133BCC" w:rsidRPr="002B560B" w:rsidRDefault="00133BCC" w:rsidP="002B560B">
      <w:pPr>
        <w:spacing w:after="0"/>
        <w:jc w:val="right"/>
        <w:rPr>
          <w:rFonts w:ascii="Times New Roman" w:eastAsia="Times New Roman" w:hAnsi="Times New Roman" w:cs="Times New Roman"/>
          <w:bCs/>
        </w:rPr>
      </w:pPr>
    </w:p>
    <w:p w14:paraId="593F3841" w14:textId="77777777" w:rsidR="00FD3CA3" w:rsidRPr="002B560B" w:rsidRDefault="00FD3CA3" w:rsidP="002B560B">
      <w:pPr>
        <w:spacing w:after="0"/>
        <w:jc w:val="right"/>
        <w:rPr>
          <w:rFonts w:ascii="Times New Roman" w:eastAsia="Times New Roman" w:hAnsi="Times New Roman" w:cs="Times New Roman"/>
          <w:bCs/>
        </w:rPr>
      </w:pPr>
    </w:p>
    <w:p w14:paraId="695E0268" w14:textId="77777777" w:rsidR="00FD3CA3" w:rsidRDefault="00FD3CA3" w:rsidP="002B560B">
      <w:pPr>
        <w:spacing w:after="0"/>
        <w:jc w:val="right"/>
        <w:rPr>
          <w:rFonts w:ascii="Times New Roman" w:eastAsia="Times New Roman" w:hAnsi="Times New Roman" w:cs="Times New Roman"/>
          <w:bCs/>
        </w:rPr>
      </w:pPr>
    </w:p>
    <w:p w14:paraId="568F4618" w14:textId="77777777" w:rsidR="00191C3E" w:rsidRDefault="00191C3E" w:rsidP="002B560B">
      <w:pPr>
        <w:spacing w:after="0"/>
        <w:jc w:val="right"/>
        <w:rPr>
          <w:rFonts w:ascii="Times New Roman" w:eastAsia="Times New Roman" w:hAnsi="Times New Roman" w:cs="Times New Roman"/>
          <w:bCs/>
        </w:rPr>
      </w:pPr>
    </w:p>
    <w:p w14:paraId="5180D94A" w14:textId="77777777" w:rsidR="00191C3E" w:rsidRDefault="00191C3E" w:rsidP="002B560B">
      <w:pPr>
        <w:spacing w:after="0"/>
        <w:jc w:val="right"/>
        <w:rPr>
          <w:rFonts w:ascii="Times New Roman" w:eastAsia="Times New Roman" w:hAnsi="Times New Roman" w:cs="Times New Roman"/>
          <w:bCs/>
        </w:rPr>
      </w:pPr>
    </w:p>
    <w:p w14:paraId="571CCC2A" w14:textId="77777777" w:rsidR="00191C3E" w:rsidRDefault="00191C3E" w:rsidP="002B560B">
      <w:pPr>
        <w:spacing w:after="0"/>
        <w:jc w:val="right"/>
        <w:rPr>
          <w:rFonts w:ascii="Times New Roman" w:eastAsia="Times New Roman" w:hAnsi="Times New Roman" w:cs="Times New Roman"/>
          <w:bCs/>
        </w:rPr>
      </w:pPr>
    </w:p>
    <w:p w14:paraId="06D150C3" w14:textId="77777777" w:rsidR="00EF1A45" w:rsidRPr="002B560B" w:rsidRDefault="00EF1A45" w:rsidP="002B560B">
      <w:pPr>
        <w:spacing w:after="0"/>
        <w:jc w:val="right"/>
        <w:rPr>
          <w:rFonts w:ascii="Times New Roman" w:eastAsia="Times New Roman" w:hAnsi="Times New Roman" w:cs="Times New Roman"/>
          <w:bCs/>
        </w:rPr>
      </w:pPr>
    </w:p>
    <w:p w14:paraId="2713F2BA" w14:textId="77777777" w:rsidR="00AD19E9" w:rsidRPr="002B560B" w:rsidRDefault="00AD19E9" w:rsidP="002B560B">
      <w:pPr>
        <w:spacing w:after="0"/>
        <w:jc w:val="right"/>
        <w:rPr>
          <w:rFonts w:ascii="Times New Roman" w:eastAsia="Times New Roman" w:hAnsi="Times New Roman" w:cs="Times New Roman"/>
          <w:bCs/>
        </w:rPr>
      </w:pPr>
    </w:p>
    <w:p w14:paraId="435391A7" w14:textId="77777777" w:rsidR="00FD3CA3" w:rsidRPr="002B560B" w:rsidRDefault="00FD3CA3" w:rsidP="002B560B">
      <w:pPr>
        <w:spacing w:after="0"/>
        <w:jc w:val="right"/>
        <w:rPr>
          <w:rFonts w:ascii="Times New Roman" w:eastAsia="Times New Roman" w:hAnsi="Times New Roman" w:cs="Times New Roman"/>
          <w:bCs/>
        </w:rPr>
      </w:pPr>
    </w:p>
    <w:p w14:paraId="78078377" w14:textId="77777777" w:rsidR="00FD3CA3" w:rsidRPr="002B560B" w:rsidRDefault="00FD3CA3" w:rsidP="002B560B">
      <w:pPr>
        <w:spacing w:after="0"/>
        <w:jc w:val="right"/>
        <w:rPr>
          <w:rFonts w:ascii="Times New Roman" w:eastAsia="Times New Roman" w:hAnsi="Times New Roman" w:cs="Times New Roman"/>
          <w:bCs/>
        </w:rPr>
      </w:pPr>
    </w:p>
    <w:p w14:paraId="534B573A" w14:textId="77777777" w:rsidR="00DB08EF" w:rsidRPr="002B560B" w:rsidRDefault="00DB08EF" w:rsidP="002B560B">
      <w:pPr>
        <w:spacing w:after="0"/>
        <w:jc w:val="center"/>
        <w:rPr>
          <w:rFonts w:ascii="Times New Roman" w:hAnsi="Times New Roman" w:cs="Times New Roman"/>
          <w:b/>
          <w:noProof/>
        </w:rPr>
      </w:pPr>
    </w:p>
    <w:p w14:paraId="0C5E3499" w14:textId="77777777"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14:paraId="04D18A7B" w14:textId="77777777" w:rsidR="0086455D" w:rsidRPr="0086455D" w:rsidRDefault="00581D49" w:rsidP="0086455D">
      <w:pPr>
        <w:spacing w:after="0"/>
        <w:contextualSpacing/>
        <w:jc w:val="center"/>
        <w:rPr>
          <w:rFonts w:ascii="Times New Roman" w:hAnsi="Times New Roman" w:cs="Times New Roman"/>
          <w:b/>
          <w:sz w:val="28"/>
          <w:szCs w:val="28"/>
        </w:rPr>
      </w:pPr>
      <w:r w:rsidRPr="002031B7">
        <w:rPr>
          <w:rFonts w:ascii="Times New Roman" w:hAnsi="Times New Roman" w:cs="Times New Roman"/>
          <w:b/>
          <w:sz w:val="28"/>
          <w:szCs w:val="28"/>
        </w:rPr>
        <w:t>открытого запроса предложений на право заключения договора</w:t>
      </w:r>
      <w:r>
        <w:rPr>
          <w:rFonts w:ascii="Times New Roman" w:hAnsi="Times New Roman" w:cs="Times New Roman"/>
          <w:b/>
          <w:sz w:val="28"/>
          <w:szCs w:val="28"/>
        </w:rPr>
        <w:t xml:space="preserve"> </w:t>
      </w:r>
      <w:r w:rsidR="00997A72">
        <w:rPr>
          <w:rFonts w:ascii="Times New Roman" w:hAnsi="Times New Roman" w:cs="Times New Roman"/>
          <w:b/>
          <w:sz w:val="28"/>
          <w:szCs w:val="28"/>
        </w:rPr>
        <w:t xml:space="preserve">                                </w:t>
      </w:r>
      <w:r w:rsidR="0086455D" w:rsidRPr="0086455D">
        <w:rPr>
          <w:rFonts w:ascii="Times New Roman" w:hAnsi="Times New Roman" w:cs="Times New Roman"/>
          <w:b/>
          <w:sz w:val="28"/>
          <w:szCs w:val="28"/>
        </w:rPr>
        <w:t xml:space="preserve">на изготовление и монтаж тентов с рекламой «ВОЛМА» на большегрузные автомобили и автомобили с нестандартными размерами грузового отсека </w:t>
      </w:r>
    </w:p>
    <w:p w14:paraId="3736E53F" w14:textId="75BA504B" w:rsidR="00711075" w:rsidRPr="00191C3E" w:rsidRDefault="0086455D" w:rsidP="0086455D">
      <w:pPr>
        <w:spacing w:after="0"/>
        <w:contextualSpacing/>
        <w:jc w:val="center"/>
        <w:rPr>
          <w:rFonts w:ascii="Times New Roman" w:hAnsi="Times New Roman" w:cs="Times New Roman"/>
          <w:b/>
          <w:bCs/>
          <w:sz w:val="28"/>
          <w:szCs w:val="28"/>
        </w:rPr>
      </w:pPr>
      <w:r w:rsidRPr="0086455D">
        <w:rPr>
          <w:rFonts w:ascii="Times New Roman" w:hAnsi="Times New Roman" w:cs="Times New Roman"/>
          <w:b/>
          <w:sz w:val="28"/>
          <w:szCs w:val="28"/>
        </w:rPr>
        <w:t>для нужд ООО «ВОЛМА-Маркетинг»</w:t>
      </w:r>
      <w:r w:rsidR="000E3037">
        <w:rPr>
          <w:rFonts w:ascii="Times New Roman" w:hAnsi="Times New Roman" w:cs="Times New Roman"/>
          <w:b/>
          <w:sz w:val="28"/>
          <w:szCs w:val="28"/>
        </w:rPr>
        <w:t xml:space="preserve"> </w:t>
      </w:r>
    </w:p>
    <w:p w14:paraId="50056360" w14:textId="77777777" w:rsidR="00FD3CA3" w:rsidRPr="00191C3E" w:rsidRDefault="00FD3CA3" w:rsidP="002B560B">
      <w:pPr>
        <w:spacing w:after="0"/>
        <w:ind w:right="-142"/>
        <w:rPr>
          <w:rFonts w:ascii="Times New Roman" w:hAnsi="Times New Roman" w:cs="Times New Roman"/>
          <w:b/>
          <w:bCs/>
          <w:sz w:val="28"/>
          <w:szCs w:val="28"/>
        </w:rPr>
      </w:pPr>
    </w:p>
    <w:p w14:paraId="79C22A45" w14:textId="77777777" w:rsidR="00FD3CA3" w:rsidRPr="002B560B" w:rsidRDefault="00FD3CA3" w:rsidP="002B560B">
      <w:pPr>
        <w:spacing w:after="0"/>
        <w:ind w:right="-142"/>
        <w:rPr>
          <w:rFonts w:ascii="Times New Roman" w:hAnsi="Times New Roman" w:cs="Times New Roman"/>
          <w:b/>
          <w:bCs/>
        </w:rPr>
      </w:pPr>
    </w:p>
    <w:p w14:paraId="28DC9573" w14:textId="77777777" w:rsidR="006A3B1A" w:rsidRPr="002B560B" w:rsidRDefault="006A3B1A" w:rsidP="002B560B">
      <w:pPr>
        <w:spacing w:after="0"/>
        <w:ind w:right="-142"/>
        <w:rPr>
          <w:rFonts w:ascii="Times New Roman" w:hAnsi="Times New Roman" w:cs="Times New Roman"/>
          <w:b/>
          <w:bCs/>
        </w:rPr>
      </w:pPr>
    </w:p>
    <w:p w14:paraId="315E2456" w14:textId="77777777" w:rsidR="00856191" w:rsidRPr="002B560B" w:rsidRDefault="00856191" w:rsidP="002B560B">
      <w:pPr>
        <w:spacing w:after="0"/>
        <w:ind w:right="-142"/>
        <w:rPr>
          <w:rFonts w:ascii="Times New Roman" w:hAnsi="Times New Roman" w:cs="Times New Roman"/>
          <w:b/>
          <w:bCs/>
        </w:rPr>
      </w:pPr>
    </w:p>
    <w:p w14:paraId="03A4BCA1" w14:textId="77777777" w:rsidR="00856191" w:rsidRPr="002B560B" w:rsidRDefault="00856191" w:rsidP="002B560B">
      <w:pPr>
        <w:spacing w:after="0"/>
        <w:ind w:right="-142"/>
        <w:rPr>
          <w:rFonts w:ascii="Times New Roman" w:hAnsi="Times New Roman" w:cs="Times New Roman"/>
          <w:b/>
          <w:bCs/>
        </w:rPr>
      </w:pPr>
    </w:p>
    <w:p w14:paraId="61E5279B" w14:textId="77777777" w:rsidR="00856191" w:rsidRPr="002B560B" w:rsidRDefault="00856191" w:rsidP="002B560B">
      <w:pPr>
        <w:spacing w:after="0"/>
        <w:ind w:right="-142"/>
        <w:rPr>
          <w:rFonts w:ascii="Times New Roman" w:hAnsi="Times New Roman" w:cs="Times New Roman"/>
          <w:b/>
          <w:bCs/>
        </w:rPr>
      </w:pPr>
    </w:p>
    <w:p w14:paraId="2F2D4B36" w14:textId="77777777" w:rsidR="00856191" w:rsidRPr="002B560B" w:rsidRDefault="00856191" w:rsidP="002B560B">
      <w:pPr>
        <w:spacing w:after="0"/>
        <w:ind w:right="-142"/>
        <w:rPr>
          <w:rFonts w:ascii="Times New Roman" w:hAnsi="Times New Roman" w:cs="Times New Roman"/>
          <w:b/>
          <w:bCs/>
        </w:rPr>
      </w:pPr>
    </w:p>
    <w:p w14:paraId="77AB31A7" w14:textId="77777777" w:rsidR="00856191" w:rsidRPr="002B560B" w:rsidRDefault="00856191" w:rsidP="002B560B">
      <w:pPr>
        <w:spacing w:after="0"/>
        <w:ind w:right="-142"/>
        <w:rPr>
          <w:rFonts w:ascii="Times New Roman" w:hAnsi="Times New Roman" w:cs="Times New Roman"/>
          <w:b/>
          <w:bCs/>
        </w:rPr>
      </w:pPr>
    </w:p>
    <w:p w14:paraId="7D9CC81A" w14:textId="77777777" w:rsidR="00856191" w:rsidRPr="002B560B" w:rsidRDefault="00856191" w:rsidP="002B560B">
      <w:pPr>
        <w:spacing w:after="0"/>
        <w:ind w:right="-142"/>
        <w:rPr>
          <w:rFonts w:ascii="Times New Roman" w:hAnsi="Times New Roman" w:cs="Times New Roman"/>
          <w:b/>
          <w:bCs/>
        </w:rPr>
      </w:pPr>
    </w:p>
    <w:p w14:paraId="02B59824" w14:textId="77777777" w:rsidR="00856191" w:rsidRPr="002B560B" w:rsidRDefault="00856191" w:rsidP="002B560B">
      <w:pPr>
        <w:spacing w:after="0"/>
        <w:ind w:right="-142"/>
        <w:rPr>
          <w:rFonts w:ascii="Times New Roman" w:hAnsi="Times New Roman" w:cs="Times New Roman"/>
          <w:b/>
          <w:bCs/>
        </w:rPr>
      </w:pPr>
    </w:p>
    <w:p w14:paraId="0B9A58F3" w14:textId="77777777" w:rsidR="00856191" w:rsidRPr="002B560B" w:rsidRDefault="00856191" w:rsidP="002B560B">
      <w:pPr>
        <w:spacing w:after="0"/>
        <w:ind w:right="-142"/>
        <w:rPr>
          <w:rFonts w:ascii="Times New Roman" w:hAnsi="Times New Roman" w:cs="Times New Roman"/>
          <w:b/>
          <w:bCs/>
        </w:rPr>
      </w:pPr>
    </w:p>
    <w:p w14:paraId="3B531AC7" w14:textId="77777777" w:rsidR="00856191" w:rsidRPr="002B560B" w:rsidRDefault="00856191" w:rsidP="002B560B">
      <w:pPr>
        <w:spacing w:after="0"/>
        <w:ind w:right="-142"/>
        <w:rPr>
          <w:rFonts w:ascii="Times New Roman" w:hAnsi="Times New Roman" w:cs="Times New Roman"/>
          <w:b/>
          <w:bCs/>
        </w:rPr>
      </w:pPr>
    </w:p>
    <w:p w14:paraId="7E370D1C" w14:textId="77777777" w:rsidR="008C2990" w:rsidRPr="004751CD" w:rsidRDefault="008C2990" w:rsidP="00581D49">
      <w:pPr>
        <w:tabs>
          <w:tab w:val="left" w:pos="6840"/>
        </w:tabs>
        <w:spacing w:after="0"/>
        <w:rPr>
          <w:rFonts w:ascii="Times New Roman" w:hAnsi="Times New Roman" w:cs="Times New Roman"/>
          <w:b/>
          <w:bCs/>
        </w:rPr>
      </w:pPr>
    </w:p>
    <w:p w14:paraId="20FEF15F" w14:textId="77777777" w:rsidR="008C2990" w:rsidRPr="004751CD" w:rsidRDefault="008C2990" w:rsidP="00581D49">
      <w:pPr>
        <w:tabs>
          <w:tab w:val="left" w:pos="6840"/>
        </w:tabs>
        <w:spacing w:after="0"/>
        <w:rPr>
          <w:rFonts w:ascii="Times New Roman" w:hAnsi="Times New Roman" w:cs="Times New Roman"/>
          <w:b/>
          <w:bCs/>
        </w:rPr>
      </w:pPr>
    </w:p>
    <w:p w14:paraId="6F7E8946" w14:textId="77777777" w:rsidR="008C2990" w:rsidRPr="004751CD" w:rsidRDefault="008C2990" w:rsidP="00581D49">
      <w:pPr>
        <w:tabs>
          <w:tab w:val="left" w:pos="6840"/>
        </w:tabs>
        <w:spacing w:after="0"/>
        <w:rPr>
          <w:rFonts w:ascii="Times New Roman" w:hAnsi="Times New Roman" w:cs="Times New Roman"/>
          <w:b/>
          <w:bCs/>
        </w:rPr>
      </w:pPr>
    </w:p>
    <w:p w14:paraId="6465325F" w14:textId="77777777" w:rsidR="008C2990" w:rsidRPr="004751CD" w:rsidRDefault="008C2990" w:rsidP="00581D49">
      <w:pPr>
        <w:tabs>
          <w:tab w:val="left" w:pos="6840"/>
        </w:tabs>
        <w:spacing w:after="0"/>
        <w:rPr>
          <w:rFonts w:ascii="Times New Roman" w:hAnsi="Times New Roman" w:cs="Times New Roman"/>
          <w:b/>
          <w:bCs/>
        </w:rPr>
      </w:pPr>
    </w:p>
    <w:p w14:paraId="194A4EBD" w14:textId="77777777" w:rsidR="008C2990" w:rsidRPr="004751CD" w:rsidRDefault="008C2990" w:rsidP="00581D49">
      <w:pPr>
        <w:tabs>
          <w:tab w:val="left" w:pos="6840"/>
        </w:tabs>
        <w:spacing w:after="0"/>
        <w:rPr>
          <w:rFonts w:ascii="Times New Roman" w:hAnsi="Times New Roman" w:cs="Times New Roman"/>
          <w:b/>
          <w:bCs/>
        </w:rPr>
      </w:pPr>
    </w:p>
    <w:p w14:paraId="52BB7589" w14:textId="77777777" w:rsidR="008C2990" w:rsidRPr="004751CD" w:rsidRDefault="008C2990" w:rsidP="00581D49">
      <w:pPr>
        <w:tabs>
          <w:tab w:val="left" w:pos="6840"/>
        </w:tabs>
        <w:spacing w:after="0"/>
        <w:rPr>
          <w:rFonts w:ascii="Times New Roman" w:hAnsi="Times New Roman" w:cs="Times New Roman"/>
          <w:b/>
          <w:bCs/>
        </w:rPr>
      </w:pPr>
    </w:p>
    <w:p w14:paraId="7C98F08B" w14:textId="77777777" w:rsidR="008C2990" w:rsidRPr="004751CD" w:rsidRDefault="008C2990" w:rsidP="00581D49">
      <w:pPr>
        <w:tabs>
          <w:tab w:val="left" w:pos="6840"/>
        </w:tabs>
        <w:spacing w:after="0"/>
        <w:rPr>
          <w:rFonts w:ascii="Times New Roman" w:hAnsi="Times New Roman" w:cs="Times New Roman"/>
          <w:b/>
          <w:bCs/>
        </w:rPr>
      </w:pPr>
    </w:p>
    <w:p w14:paraId="1250F44B" w14:textId="77777777" w:rsidR="00FD3CA3" w:rsidRPr="00191C3E" w:rsidRDefault="0063667E" w:rsidP="0063667E">
      <w:pPr>
        <w:tabs>
          <w:tab w:val="left" w:pos="6840"/>
        </w:tabs>
        <w:spacing w:after="0"/>
        <w:rPr>
          <w:rFonts w:ascii="Times New Roman" w:hAnsi="Times New Roman" w:cs="Times New Roman"/>
          <w:b/>
          <w:noProof/>
          <w:sz w:val="24"/>
          <w:szCs w:val="24"/>
        </w:rPr>
      </w:pPr>
      <w:r w:rsidRPr="00C34B28">
        <w:rPr>
          <w:rFonts w:ascii="Times New Roman" w:hAnsi="Times New Roman" w:cs="Times New Roman"/>
          <w:b/>
          <w:bCs/>
        </w:rPr>
        <w:t xml:space="preserve">                                                                             </w:t>
      </w:r>
      <w:r w:rsidR="00DB08EF" w:rsidRPr="00191C3E">
        <w:rPr>
          <w:rFonts w:ascii="Times New Roman" w:hAnsi="Times New Roman" w:cs="Times New Roman"/>
          <w:b/>
          <w:noProof/>
          <w:sz w:val="24"/>
          <w:szCs w:val="24"/>
        </w:rPr>
        <w:t>г. Волгоград</w:t>
      </w:r>
    </w:p>
    <w:p w14:paraId="46B89505" w14:textId="1C69904D" w:rsidR="00DB08EF" w:rsidRPr="00191C3E" w:rsidRDefault="00DB08EF" w:rsidP="008C2990">
      <w:pPr>
        <w:tabs>
          <w:tab w:val="left" w:pos="6840"/>
        </w:tabs>
        <w:spacing w:after="0"/>
        <w:jc w:val="center"/>
        <w:rPr>
          <w:rFonts w:ascii="Times New Roman" w:eastAsia="Times New Roman" w:hAnsi="Times New Roman" w:cs="Times New Roman"/>
          <w:b/>
          <w:bCs/>
          <w:sz w:val="24"/>
          <w:szCs w:val="24"/>
        </w:rPr>
      </w:pPr>
      <w:r w:rsidRPr="00191C3E">
        <w:rPr>
          <w:rFonts w:ascii="Times New Roman" w:hAnsi="Times New Roman" w:cs="Times New Roman"/>
          <w:b/>
          <w:noProof/>
          <w:sz w:val="24"/>
          <w:szCs w:val="24"/>
        </w:rPr>
        <w:t>20</w:t>
      </w:r>
      <w:r w:rsidR="00086946">
        <w:rPr>
          <w:rFonts w:ascii="Times New Roman" w:hAnsi="Times New Roman" w:cs="Times New Roman"/>
          <w:b/>
          <w:noProof/>
          <w:sz w:val="24"/>
          <w:szCs w:val="24"/>
        </w:rPr>
        <w:t>2</w:t>
      </w:r>
      <w:r w:rsidR="000E3037">
        <w:rPr>
          <w:rFonts w:ascii="Times New Roman" w:hAnsi="Times New Roman" w:cs="Times New Roman"/>
          <w:b/>
          <w:noProof/>
          <w:sz w:val="24"/>
          <w:szCs w:val="24"/>
        </w:rPr>
        <w:t>3</w:t>
      </w:r>
      <w:r w:rsidRPr="00191C3E">
        <w:rPr>
          <w:rFonts w:ascii="Times New Roman" w:hAnsi="Times New Roman" w:cs="Times New Roman"/>
          <w:b/>
          <w:noProof/>
          <w:sz w:val="24"/>
          <w:szCs w:val="24"/>
        </w:rPr>
        <w:t>г.</w:t>
      </w:r>
    </w:p>
    <w:p w14:paraId="3239CE5D"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EAE8EB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9A4EC0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6FF8636"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13CC8BE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91FDEE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46B82B4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2260FBF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DAEFCE8"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D2949B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73FEC26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F75EFF3"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3A82E5AA"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4AB180E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16ABD99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9C7595C"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BC00A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7A71E58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E7F443B"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736983B1"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31EE0BAC"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14428E65"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585D620D"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118770C1" w14:textId="77777777"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14:paraId="13FD6266"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7AB4A51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7F2D57FC"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09956473" w14:textId="77777777" w:rsidR="00D42F68" w:rsidRPr="002B560B" w:rsidRDefault="00D42F68" w:rsidP="002B560B">
      <w:pPr>
        <w:spacing w:after="0"/>
        <w:jc w:val="center"/>
        <w:outlineLvl w:val="0"/>
        <w:rPr>
          <w:rFonts w:ascii="Times New Roman" w:eastAsia="Times New Roman" w:hAnsi="Times New Roman" w:cs="Times New Roman"/>
          <w:b/>
          <w:bCs/>
        </w:rPr>
      </w:pPr>
    </w:p>
    <w:p w14:paraId="433B33A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13A012F"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14:paraId="394C4EA7" w14:textId="77777777" w:rsidR="00FE317D" w:rsidRPr="002B560B" w:rsidRDefault="00FE317D" w:rsidP="002B560B">
      <w:pPr>
        <w:spacing w:after="0"/>
        <w:ind w:firstLine="708"/>
        <w:jc w:val="both"/>
        <w:rPr>
          <w:rFonts w:ascii="Times New Roman" w:eastAsia="Times New Roman" w:hAnsi="Times New Roman" w:cs="Times New Roman"/>
          <w:b/>
          <w:bCs/>
        </w:rPr>
      </w:pPr>
    </w:p>
    <w:p w14:paraId="3F7229B2"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19B66104"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04B497A5"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1F2A4978" w14:textId="300E3CF1"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на сайте электронной торговой площадки</w:t>
      </w:r>
      <w:r w:rsidR="003B0790">
        <w:rPr>
          <w:rFonts w:ascii="Times New Roman" w:eastAsia="Times New Roman" w:hAnsi="Times New Roman" w:cs="Times New Roman"/>
        </w:rPr>
        <w:t>.</w:t>
      </w:r>
    </w:p>
    <w:p w14:paraId="345140BC"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2C2D325B"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5CF1A087" w14:textId="77777777" w:rsidR="004850E7" w:rsidRPr="002B560B" w:rsidRDefault="004850E7" w:rsidP="002B560B">
      <w:pPr>
        <w:spacing w:after="0"/>
        <w:ind w:firstLine="284"/>
        <w:jc w:val="both"/>
        <w:rPr>
          <w:rFonts w:ascii="Times New Roman" w:eastAsia="Times New Roman" w:hAnsi="Times New Roman" w:cs="Times New Roman"/>
          <w:bCs/>
        </w:rPr>
      </w:pPr>
    </w:p>
    <w:p w14:paraId="3CA84238" w14:textId="77777777" w:rsidR="00997A72" w:rsidRPr="00662B1A" w:rsidRDefault="00997A72" w:rsidP="00997A72">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bookmarkStart w:id="59" w:name="_Ref55279017"/>
      <w:r w:rsidRPr="00662B1A">
        <w:rPr>
          <w:rFonts w:ascii="Times New Roman" w:eastAsia="Times New Roman" w:hAnsi="Times New Roman" w:cs="Times New Roman"/>
          <w:b/>
        </w:rPr>
        <w:t>3.2. Требования, предъявляемые к заявке участника (Предложению</w:t>
      </w:r>
      <w:bookmarkEnd w:id="55"/>
      <w:bookmarkEnd w:id="56"/>
      <w:bookmarkEnd w:id="57"/>
      <w:bookmarkEnd w:id="58"/>
      <w:r w:rsidRPr="00662B1A">
        <w:rPr>
          <w:rFonts w:ascii="Times New Roman" w:eastAsia="Times New Roman" w:hAnsi="Times New Roman" w:cs="Times New Roman"/>
          <w:b/>
        </w:rPr>
        <w:t>)</w:t>
      </w:r>
    </w:p>
    <w:p w14:paraId="1E013CC1" w14:textId="77777777" w:rsidR="00997A72" w:rsidRPr="00662B1A" w:rsidRDefault="00997A72" w:rsidP="00997A72">
      <w:pPr>
        <w:spacing w:after="0"/>
        <w:ind w:firstLine="284"/>
        <w:jc w:val="both"/>
        <w:outlineLvl w:val="0"/>
        <w:rPr>
          <w:rFonts w:ascii="Times New Roman" w:eastAsia="Times New Roman" w:hAnsi="Times New Roman" w:cs="Times New Roman"/>
          <w:b/>
        </w:rPr>
      </w:pPr>
    </w:p>
    <w:p w14:paraId="30848CDC" w14:textId="77777777" w:rsidR="00997A72" w:rsidRDefault="00997A72" w:rsidP="00997A72">
      <w:pPr>
        <w:spacing w:after="0"/>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681C981B"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2C0428E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6A16794" w14:textId="77777777" w:rsidR="000A5612" w:rsidRPr="002A06CF" w:rsidRDefault="00997A72" w:rsidP="000A561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000A5612" w:rsidRPr="000A5612">
        <w:rPr>
          <w:rFonts w:ascii="Times New Roman" w:eastAsiaTheme="minorHAnsi" w:hAnsi="Times New Roman" w:cs="Times New Roman"/>
          <w:b/>
          <w:lang w:eastAsia="en-US"/>
        </w:rPr>
        <w:t>Предложение о функциональных (потребительских свойствах) и качественных характеристиках товара</w:t>
      </w:r>
      <w:r w:rsidR="000A5612" w:rsidRPr="002B560B">
        <w:rPr>
          <w:rFonts w:ascii="Times New Roman" w:eastAsiaTheme="minorHAnsi" w:hAnsi="Times New Roman" w:cs="Times New Roman"/>
          <w:lang w:eastAsia="en-US"/>
        </w:rPr>
        <w:t xml:space="preserve"> </w:t>
      </w:r>
      <w:r w:rsidR="000A5612" w:rsidRPr="002B560B">
        <w:rPr>
          <w:rFonts w:ascii="Times New Roman" w:eastAsiaTheme="minorHAnsi" w:hAnsi="Times New Roman" w:cs="Times New Roman"/>
          <w:b/>
          <w:color w:val="0070C0"/>
          <w:lang w:eastAsia="en-US"/>
        </w:rPr>
        <w:t xml:space="preserve">(Форма 3 </w:t>
      </w:r>
      <w:r w:rsidR="000A5612" w:rsidRPr="002A06CF">
        <w:rPr>
          <w:rFonts w:ascii="Times New Roman" w:eastAsia="Times New Roman" w:hAnsi="Times New Roman" w:cs="Times New Roman"/>
          <w:b/>
          <w:bCs/>
          <w:color w:val="0070C0"/>
        </w:rPr>
        <w:t xml:space="preserve">Раздела </w:t>
      </w:r>
      <w:r w:rsidR="000A5612" w:rsidRPr="002A06CF">
        <w:rPr>
          <w:rFonts w:ascii="Times New Roman" w:eastAsia="Times New Roman" w:hAnsi="Times New Roman" w:cs="Times New Roman"/>
          <w:b/>
          <w:bCs/>
          <w:color w:val="0070C0"/>
          <w:lang w:val="en-US"/>
        </w:rPr>
        <w:t>III</w:t>
      </w:r>
      <w:r w:rsidR="000A5612" w:rsidRPr="002A06CF">
        <w:rPr>
          <w:rFonts w:ascii="Times New Roman" w:eastAsia="Times New Roman" w:hAnsi="Times New Roman" w:cs="Times New Roman"/>
          <w:b/>
          <w:bCs/>
          <w:color w:val="0070C0"/>
        </w:rPr>
        <w:t xml:space="preserve"> настоящей документации);</w:t>
      </w:r>
    </w:p>
    <w:p w14:paraId="690F6DCF"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0FF47E4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19C7E92" w14:textId="77777777" w:rsidR="00997A72" w:rsidRPr="00A97FA9" w:rsidRDefault="00997A72" w:rsidP="00997A72">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5BB083A6"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DB764A1" w14:textId="77777777" w:rsidR="00997A72" w:rsidRPr="00B741F3" w:rsidRDefault="00997A72" w:rsidP="00997A72">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1F9C287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44CA1F7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9272E0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0F1E2CD9"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13AB33F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29F42D05"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176FE07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3A026821"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0961975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7FF8179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6BAE933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23517846"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077FD53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E22A8B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22B0691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64BCC962"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3986A49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7D663070" w14:textId="77777777" w:rsidR="00997A72" w:rsidRPr="00A97FA9"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545D403B"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87607E7"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0319F50D" w14:textId="77777777" w:rsidR="00514A5C" w:rsidRPr="002B560B" w:rsidRDefault="00514A5C" w:rsidP="002B560B">
      <w:pPr>
        <w:spacing w:after="0"/>
        <w:ind w:firstLine="284"/>
        <w:jc w:val="both"/>
        <w:rPr>
          <w:rFonts w:ascii="Times New Roman" w:eastAsia="Times New Roman" w:hAnsi="Times New Roman" w:cs="Times New Roman"/>
          <w:bCs/>
        </w:rPr>
      </w:pPr>
    </w:p>
    <w:p w14:paraId="15DA95D1"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DB23F3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3A2F9B49" w14:textId="77777777" w:rsidR="00B16381" w:rsidRPr="002B560B" w:rsidRDefault="00B16381" w:rsidP="002B560B">
      <w:pPr>
        <w:spacing w:after="0"/>
        <w:ind w:firstLine="284"/>
        <w:jc w:val="both"/>
        <w:rPr>
          <w:rFonts w:ascii="Times New Roman" w:eastAsia="Times New Roman" w:hAnsi="Times New Roman" w:cs="Times New Roman"/>
          <w:bCs/>
        </w:rPr>
      </w:pPr>
    </w:p>
    <w:p w14:paraId="4F6520D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75AA2328"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13BF2D" w14:textId="77777777" w:rsidR="00B16381" w:rsidRPr="002B560B" w:rsidRDefault="00B16381" w:rsidP="002B560B">
      <w:pPr>
        <w:spacing w:after="0"/>
        <w:ind w:firstLine="284"/>
        <w:jc w:val="both"/>
        <w:rPr>
          <w:rFonts w:ascii="Times New Roman" w:eastAsia="Times New Roman" w:hAnsi="Times New Roman" w:cs="Times New Roman"/>
          <w:bCs/>
        </w:rPr>
      </w:pPr>
    </w:p>
    <w:p w14:paraId="5F99EEBF"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2F69079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6B548BB5" w14:textId="77777777" w:rsidR="00CA4B76" w:rsidRPr="002B560B" w:rsidRDefault="00CA4B76" w:rsidP="002B560B">
      <w:pPr>
        <w:spacing w:after="0"/>
        <w:ind w:firstLine="284"/>
        <w:jc w:val="both"/>
        <w:rPr>
          <w:rFonts w:ascii="Times New Roman" w:eastAsia="Times New Roman" w:hAnsi="Times New Roman" w:cs="Times New Roman"/>
          <w:bCs/>
        </w:rPr>
      </w:pPr>
    </w:p>
    <w:p w14:paraId="2580A1E1"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52CF09C8"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6BB71DB6"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AFBCA12" w14:textId="77777777" w:rsidR="006061A9" w:rsidRPr="002B560B" w:rsidRDefault="006061A9" w:rsidP="002B560B">
      <w:pPr>
        <w:spacing w:after="0"/>
        <w:ind w:firstLine="284"/>
        <w:jc w:val="both"/>
        <w:rPr>
          <w:rFonts w:ascii="Times New Roman" w:eastAsia="Times New Roman" w:hAnsi="Times New Roman" w:cs="Times New Roman"/>
          <w:bCs/>
        </w:rPr>
      </w:pPr>
    </w:p>
    <w:p w14:paraId="58841796"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5E89C9DB"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6711B3C4"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2D2A64E9" w14:textId="77777777" w:rsidR="00B95C2B" w:rsidRPr="002B560B" w:rsidRDefault="00B95C2B" w:rsidP="002B560B">
      <w:pPr>
        <w:spacing w:after="0"/>
        <w:ind w:firstLine="284"/>
        <w:jc w:val="both"/>
        <w:rPr>
          <w:rFonts w:ascii="Times New Roman" w:eastAsia="Times New Roman" w:hAnsi="Times New Roman" w:cs="Times New Roman"/>
          <w:bCs/>
        </w:rPr>
      </w:pPr>
    </w:p>
    <w:p w14:paraId="4E6DF80A"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6BD176B7"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DC43793"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4B94EE39"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2B83E92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7E94854F"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22CB297A"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702F7DF"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77EC1BF2"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37F90F5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68CF7E1C"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7B25E6C3"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7812CAE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04003C0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180B55C6"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05E64B20"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6EDCB4F5"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24170CE6"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23568AA1"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4A11095F"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0AA154E9"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6A43287D"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2D7525F1"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023D62ED"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0808BF72"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52A5255F"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24979DBF"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678B76AF" w14:textId="77777777"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6C5510A8"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66CEB41"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B89D794"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220471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4B54472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7B3A5810"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0851672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35EF416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36ADA88C" w14:textId="77777777" w:rsidR="007A2297" w:rsidRPr="002B560B" w:rsidRDefault="007A2297" w:rsidP="002B560B">
      <w:pPr>
        <w:spacing w:after="0"/>
        <w:ind w:firstLine="284"/>
        <w:jc w:val="both"/>
        <w:rPr>
          <w:rFonts w:ascii="Times New Roman" w:eastAsia="Times New Roman" w:hAnsi="Times New Roman" w:cs="Times New Roman"/>
          <w:bCs/>
        </w:rPr>
      </w:pPr>
    </w:p>
    <w:p w14:paraId="3F27D44F"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6089F2E"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3CFA8AA" w14:textId="77777777" w:rsidR="00442752" w:rsidRPr="002B560B" w:rsidRDefault="00442752" w:rsidP="002B560B">
      <w:pPr>
        <w:spacing w:after="0"/>
        <w:ind w:firstLine="284"/>
        <w:jc w:val="both"/>
        <w:rPr>
          <w:rFonts w:ascii="Times New Roman" w:eastAsia="Times New Roman" w:hAnsi="Times New Roman" w:cs="Times New Roman"/>
          <w:bCs/>
        </w:rPr>
      </w:pPr>
    </w:p>
    <w:p w14:paraId="10864C77" w14:textId="77777777" w:rsidR="00442752" w:rsidRPr="002B560B" w:rsidRDefault="00442752" w:rsidP="002B560B">
      <w:pPr>
        <w:spacing w:after="0"/>
        <w:ind w:firstLine="284"/>
        <w:jc w:val="both"/>
        <w:rPr>
          <w:rFonts w:ascii="Times New Roman" w:eastAsia="Times New Roman" w:hAnsi="Times New Roman" w:cs="Times New Roman"/>
          <w:bCs/>
        </w:rPr>
      </w:pPr>
    </w:p>
    <w:p w14:paraId="0B302862" w14:textId="77777777" w:rsidR="00442752" w:rsidRPr="002B560B" w:rsidRDefault="00442752" w:rsidP="002B560B">
      <w:pPr>
        <w:spacing w:after="0"/>
        <w:ind w:firstLine="284"/>
        <w:jc w:val="both"/>
        <w:rPr>
          <w:rFonts w:ascii="Times New Roman" w:eastAsia="Times New Roman" w:hAnsi="Times New Roman" w:cs="Times New Roman"/>
          <w:bCs/>
        </w:rPr>
      </w:pPr>
    </w:p>
    <w:p w14:paraId="5189DF17" w14:textId="77777777" w:rsidR="00442752" w:rsidRPr="002B560B" w:rsidRDefault="00442752" w:rsidP="002B560B">
      <w:pPr>
        <w:spacing w:after="0"/>
        <w:ind w:firstLine="284"/>
        <w:jc w:val="both"/>
        <w:rPr>
          <w:rFonts w:ascii="Times New Roman" w:eastAsia="Times New Roman" w:hAnsi="Times New Roman" w:cs="Times New Roman"/>
          <w:bCs/>
        </w:rPr>
      </w:pPr>
    </w:p>
    <w:p w14:paraId="314044A1" w14:textId="77777777" w:rsidR="00442752" w:rsidRPr="002B560B" w:rsidRDefault="00442752" w:rsidP="002B560B">
      <w:pPr>
        <w:spacing w:after="0"/>
        <w:ind w:firstLine="284"/>
        <w:jc w:val="both"/>
        <w:rPr>
          <w:rFonts w:ascii="Times New Roman" w:eastAsia="Times New Roman" w:hAnsi="Times New Roman" w:cs="Times New Roman"/>
          <w:bCs/>
        </w:rPr>
      </w:pPr>
    </w:p>
    <w:p w14:paraId="0995B513" w14:textId="77777777" w:rsidR="00E90BE2" w:rsidRPr="002B560B" w:rsidRDefault="00E90BE2" w:rsidP="002B560B">
      <w:pPr>
        <w:spacing w:after="0"/>
        <w:ind w:firstLine="284"/>
        <w:jc w:val="both"/>
        <w:rPr>
          <w:rFonts w:ascii="Times New Roman" w:eastAsia="Times New Roman" w:hAnsi="Times New Roman" w:cs="Times New Roman"/>
          <w:bCs/>
        </w:rPr>
      </w:pPr>
    </w:p>
    <w:p w14:paraId="4F50528C" w14:textId="77777777" w:rsidR="00E90BE2" w:rsidRPr="002B560B" w:rsidRDefault="00E90BE2" w:rsidP="002B560B">
      <w:pPr>
        <w:spacing w:after="0"/>
        <w:ind w:firstLine="284"/>
        <w:jc w:val="both"/>
        <w:rPr>
          <w:rFonts w:ascii="Times New Roman" w:eastAsia="Times New Roman" w:hAnsi="Times New Roman" w:cs="Times New Roman"/>
          <w:bCs/>
        </w:rPr>
      </w:pPr>
    </w:p>
    <w:p w14:paraId="577BAAFC" w14:textId="77777777" w:rsidR="00E90BE2" w:rsidRPr="002B560B" w:rsidRDefault="00E90BE2" w:rsidP="002B560B">
      <w:pPr>
        <w:spacing w:after="0"/>
        <w:ind w:firstLine="284"/>
        <w:jc w:val="both"/>
        <w:rPr>
          <w:rFonts w:ascii="Times New Roman" w:eastAsia="Times New Roman" w:hAnsi="Times New Roman" w:cs="Times New Roman"/>
          <w:bCs/>
        </w:rPr>
      </w:pPr>
    </w:p>
    <w:p w14:paraId="3E5B757D" w14:textId="77777777" w:rsidR="00E90BE2" w:rsidRPr="002B560B" w:rsidRDefault="00E90BE2" w:rsidP="002B560B">
      <w:pPr>
        <w:spacing w:after="0"/>
        <w:ind w:firstLine="284"/>
        <w:jc w:val="both"/>
        <w:rPr>
          <w:rFonts w:ascii="Times New Roman" w:eastAsia="Times New Roman" w:hAnsi="Times New Roman" w:cs="Times New Roman"/>
          <w:bCs/>
        </w:rPr>
      </w:pPr>
    </w:p>
    <w:p w14:paraId="55B7247C" w14:textId="77777777" w:rsidR="00E90BE2" w:rsidRPr="002B560B" w:rsidRDefault="00E90BE2" w:rsidP="002B560B">
      <w:pPr>
        <w:spacing w:after="0"/>
        <w:ind w:firstLine="284"/>
        <w:jc w:val="both"/>
        <w:rPr>
          <w:rFonts w:ascii="Times New Roman" w:eastAsia="Times New Roman" w:hAnsi="Times New Roman" w:cs="Times New Roman"/>
          <w:bCs/>
        </w:rPr>
      </w:pPr>
    </w:p>
    <w:p w14:paraId="6DFF8E59" w14:textId="77777777" w:rsidR="00E90BE2" w:rsidRPr="002B560B" w:rsidRDefault="00E90BE2" w:rsidP="002B560B">
      <w:pPr>
        <w:spacing w:after="0"/>
        <w:ind w:firstLine="284"/>
        <w:jc w:val="both"/>
        <w:rPr>
          <w:rFonts w:ascii="Times New Roman" w:eastAsia="Times New Roman" w:hAnsi="Times New Roman" w:cs="Times New Roman"/>
          <w:bCs/>
        </w:rPr>
      </w:pPr>
    </w:p>
    <w:p w14:paraId="0004DC5B" w14:textId="77777777" w:rsidR="00E90BE2" w:rsidRPr="002B560B" w:rsidRDefault="00E90BE2" w:rsidP="002B560B">
      <w:pPr>
        <w:spacing w:after="0"/>
        <w:ind w:firstLine="284"/>
        <w:jc w:val="both"/>
        <w:rPr>
          <w:rFonts w:ascii="Times New Roman" w:eastAsia="Times New Roman" w:hAnsi="Times New Roman" w:cs="Times New Roman"/>
          <w:bCs/>
        </w:rPr>
      </w:pPr>
    </w:p>
    <w:p w14:paraId="55863173" w14:textId="77777777" w:rsidR="00E90BE2" w:rsidRPr="002B560B" w:rsidRDefault="00E90BE2" w:rsidP="002B560B">
      <w:pPr>
        <w:spacing w:after="0"/>
        <w:ind w:firstLine="284"/>
        <w:jc w:val="both"/>
        <w:rPr>
          <w:rFonts w:ascii="Times New Roman" w:eastAsia="Times New Roman" w:hAnsi="Times New Roman" w:cs="Times New Roman"/>
          <w:bCs/>
        </w:rPr>
      </w:pPr>
    </w:p>
    <w:p w14:paraId="1823F0EF" w14:textId="77777777" w:rsidR="00E90BE2" w:rsidRPr="002B560B" w:rsidRDefault="00E90BE2" w:rsidP="002B560B">
      <w:pPr>
        <w:spacing w:after="0"/>
        <w:ind w:firstLine="284"/>
        <w:jc w:val="both"/>
        <w:rPr>
          <w:rFonts w:ascii="Times New Roman" w:eastAsia="Times New Roman" w:hAnsi="Times New Roman" w:cs="Times New Roman"/>
          <w:bCs/>
        </w:rPr>
      </w:pPr>
    </w:p>
    <w:p w14:paraId="35DEAE3B" w14:textId="77777777" w:rsidR="00E90BE2" w:rsidRPr="002B560B" w:rsidRDefault="00E90BE2" w:rsidP="002B560B">
      <w:pPr>
        <w:spacing w:after="0"/>
        <w:ind w:firstLine="284"/>
        <w:jc w:val="both"/>
        <w:rPr>
          <w:rFonts w:ascii="Times New Roman" w:eastAsia="Times New Roman" w:hAnsi="Times New Roman" w:cs="Times New Roman"/>
          <w:bCs/>
        </w:rPr>
      </w:pPr>
    </w:p>
    <w:p w14:paraId="3ACEEA1F" w14:textId="77777777" w:rsidR="00AF7AD2" w:rsidRPr="002B560B" w:rsidRDefault="00AF7AD2" w:rsidP="002B560B">
      <w:pPr>
        <w:spacing w:after="0"/>
        <w:ind w:firstLine="284"/>
        <w:jc w:val="both"/>
        <w:rPr>
          <w:rFonts w:ascii="Times New Roman" w:eastAsia="Times New Roman" w:hAnsi="Times New Roman" w:cs="Times New Roman"/>
          <w:bCs/>
        </w:rPr>
      </w:pPr>
    </w:p>
    <w:p w14:paraId="2EF87530" w14:textId="77777777" w:rsidR="00AF7AD2" w:rsidRPr="002B560B" w:rsidRDefault="00AF7AD2" w:rsidP="002B560B">
      <w:pPr>
        <w:spacing w:after="0"/>
        <w:ind w:firstLine="284"/>
        <w:jc w:val="both"/>
        <w:rPr>
          <w:rFonts w:ascii="Times New Roman" w:eastAsia="Times New Roman" w:hAnsi="Times New Roman" w:cs="Times New Roman"/>
          <w:bCs/>
        </w:rPr>
      </w:pPr>
    </w:p>
    <w:p w14:paraId="0CB488AF" w14:textId="77777777" w:rsidR="00AF7AD2" w:rsidRPr="002B560B" w:rsidRDefault="00AF7AD2" w:rsidP="002B560B">
      <w:pPr>
        <w:spacing w:after="0"/>
        <w:ind w:firstLine="284"/>
        <w:jc w:val="both"/>
        <w:rPr>
          <w:rFonts w:ascii="Times New Roman" w:eastAsia="Times New Roman" w:hAnsi="Times New Roman" w:cs="Times New Roman"/>
          <w:bCs/>
        </w:rPr>
      </w:pPr>
    </w:p>
    <w:p w14:paraId="04EC57AD" w14:textId="77777777" w:rsidR="00AF7AD2" w:rsidRPr="002B560B" w:rsidRDefault="00AF7AD2" w:rsidP="002B560B">
      <w:pPr>
        <w:spacing w:after="0"/>
        <w:ind w:firstLine="284"/>
        <w:jc w:val="both"/>
        <w:rPr>
          <w:rFonts w:ascii="Times New Roman" w:eastAsia="Times New Roman" w:hAnsi="Times New Roman" w:cs="Times New Roman"/>
          <w:bCs/>
        </w:rPr>
      </w:pPr>
    </w:p>
    <w:p w14:paraId="79EC40DD" w14:textId="77777777" w:rsidR="00AF7AD2" w:rsidRDefault="00AF7AD2" w:rsidP="002B560B">
      <w:pPr>
        <w:spacing w:after="0"/>
        <w:ind w:firstLine="284"/>
        <w:jc w:val="both"/>
        <w:rPr>
          <w:rFonts w:ascii="Times New Roman" w:eastAsia="Times New Roman" w:hAnsi="Times New Roman" w:cs="Times New Roman"/>
          <w:bCs/>
        </w:rPr>
      </w:pPr>
    </w:p>
    <w:p w14:paraId="77816740" w14:textId="77777777" w:rsidR="00301EBA" w:rsidRDefault="00301EBA" w:rsidP="002B560B">
      <w:pPr>
        <w:spacing w:after="0"/>
        <w:ind w:firstLine="284"/>
        <w:jc w:val="both"/>
        <w:rPr>
          <w:rFonts w:ascii="Times New Roman" w:eastAsia="Times New Roman" w:hAnsi="Times New Roman" w:cs="Times New Roman"/>
          <w:bCs/>
        </w:rPr>
      </w:pPr>
    </w:p>
    <w:p w14:paraId="3A6303F4" w14:textId="77777777" w:rsidR="00301EBA" w:rsidRDefault="00301EBA" w:rsidP="002B560B">
      <w:pPr>
        <w:spacing w:after="0"/>
        <w:ind w:firstLine="284"/>
        <w:jc w:val="both"/>
        <w:rPr>
          <w:rFonts w:ascii="Times New Roman" w:eastAsia="Times New Roman" w:hAnsi="Times New Roman" w:cs="Times New Roman"/>
          <w:bCs/>
        </w:rPr>
      </w:pPr>
    </w:p>
    <w:p w14:paraId="039B6B4E" w14:textId="77777777" w:rsidR="00301EBA" w:rsidRDefault="00301EBA" w:rsidP="002B560B">
      <w:pPr>
        <w:spacing w:after="0"/>
        <w:ind w:firstLine="284"/>
        <w:jc w:val="both"/>
        <w:rPr>
          <w:rFonts w:ascii="Times New Roman" w:eastAsia="Times New Roman" w:hAnsi="Times New Roman" w:cs="Times New Roman"/>
          <w:bCs/>
        </w:rPr>
      </w:pPr>
    </w:p>
    <w:p w14:paraId="7C7043A2" w14:textId="77777777" w:rsidR="00301EBA" w:rsidRDefault="00301EBA" w:rsidP="002B560B">
      <w:pPr>
        <w:spacing w:after="0"/>
        <w:ind w:firstLine="284"/>
        <w:jc w:val="both"/>
        <w:rPr>
          <w:rFonts w:ascii="Times New Roman" w:eastAsia="Times New Roman" w:hAnsi="Times New Roman" w:cs="Times New Roman"/>
          <w:bCs/>
        </w:rPr>
      </w:pPr>
    </w:p>
    <w:p w14:paraId="79DF95CF" w14:textId="77777777" w:rsidR="00301EBA" w:rsidRDefault="00301EBA" w:rsidP="002B560B">
      <w:pPr>
        <w:spacing w:after="0"/>
        <w:ind w:firstLine="284"/>
        <w:jc w:val="both"/>
        <w:rPr>
          <w:rFonts w:ascii="Times New Roman" w:eastAsia="Times New Roman" w:hAnsi="Times New Roman" w:cs="Times New Roman"/>
          <w:bCs/>
        </w:rPr>
      </w:pPr>
    </w:p>
    <w:p w14:paraId="11831F10" w14:textId="77777777" w:rsidR="00301EBA" w:rsidRDefault="00301EBA" w:rsidP="002B560B">
      <w:pPr>
        <w:spacing w:after="0"/>
        <w:ind w:firstLine="284"/>
        <w:jc w:val="both"/>
        <w:rPr>
          <w:rFonts w:ascii="Times New Roman" w:eastAsia="Times New Roman" w:hAnsi="Times New Roman" w:cs="Times New Roman"/>
          <w:bCs/>
        </w:rPr>
      </w:pPr>
    </w:p>
    <w:p w14:paraId="6E4B5BD6" w14:textId="77777777" w:rsidR="00301EBA" w:rsidRDefault="00301EBA" w:rsidP="002B560B">
      <w:pPr>
        <w:spacing w:after="0"/>
        <w:ind w:firstLine="284"/>
        <w:jc w:val="both"/>
        <w:rPr>
          <w:rFonts w:ascii="Times New Roman" w:eastAsia="Times New Roman" w:hAnsi="Times New Roman" w:cs="Times New Roman"/>
          <w:bCs/>
        </w:rPr>
      </w:pPr>
    </w:p>
    <w:p w14:paraId="5C0F1554" w14:textId="77777777" w:rsidR="00301EBA" w:rsidRDefault="00301EBA" w:rsidP="002B560B">
      <w:pPr>
        <w:spacing w:after="0"/>
        <w:ind w:firstLine="284"/>
        <w:jc w:val="both"/>
        <w:rPr>
          <w:rFonts w:ascii="Times New Roman" w:eastAsia="Times New Roman" w:hAnsi="Times New Roman" w:cs="Times New Roman"/>
          <w:bCs/>
        </w:rPr>
      </w:pPr>
    </w:p>
    <w:p w14:paraId="49B229A2" w14:textId="77777777" w:rsidR="00301EBA" w:rsidRDefault="00301EBA" w:rsidP="002B560B">
      <w:pPr>
        <w:spacing w:after="0"/>
        <w:ind w:firstLine="284"/>
        <w:jc w:val="both"/>
        <w:rPr>
          <w:rFonts w:ascii="Times New Roman" w:eastAsia="Times New Roman" w:hAnsi="Times New Roman" w:cs="Times New Roman"/>
          <w:bCs/>
        </w:rPr>
      </w:pPr>
    </w:p>
    <w:p w14:paraId="52F3F7D4" w14:textId="77777777" w:rsidR="00301EBA" w:rsidRDefault="00301EBA" w:rsidP="002B560B">
      <w:pPr>
        <w:spacing w:after="0"/>
        <w:ind w:firstLine="284"/>
        <w:jc w:val="both"/>
        <w:rPr>
          <w:rFonts w:ascii="Times New Roman" w:eastAsia="Times New Roman" w:hAnsi="Times New Roman" w:cs="Times New Roman"/>
          <w:bCs/>
        </w:rPr>
      </w:pPr>
    </w:p>
    <w:p w14:paraId="747760E5" w14:textId="77777777" w:rsidR="00301EBA" w:rsidRDefault="00301EBA" w:rsidP="002B560B">
      <w:pPr>
        <w:spacing w:after="0"/>
        <w:ind w:firstLine="284"/>
        <w:jc w:val="both"/>
        <w:rPr>
          <w:rFonts w:ascii="Times New Roman" w:eastAsia="Times New Roman" w:hAnsi="Times New Roman" w:cs="Times New Roman"/>
          <w:bCs/>
        </w:rPr>
      </w:pPr>
    </w:p>
    <w:p w14:paraId="22CD2C13" w14:textId="77777777" w:rsidR="00301EBA" w:rsidRPr="002B560B" w:rsidRDefault="00301EBA" w:rsidP="002B560B">
      <w:pPr>
        <w:spacing w:after="0"/>
        <w:ind w:firstLine="284"/>
        <w:jc w:val="both"/>
        <w:rPr>
          <w:rFonts w:ascii="Times New Roman" w:eastAsia="Times New Roman" w:hAnsi="Times New Roman" w:cs="Times New Roman"/>
          <w:bCs/>
        </w:rPr>
      </w:pPr>
    </w:p>
    <w:p w14:paraId="3420AA8C" w14:textId="77777777" w:rsidR="00AF7AD2" w:rsidRPr="002B560B" w:rsidRDefault="00AF7AD2" w:rsidP="002B560B">
      <w:pPr>
        <w:spacing w:after="0"/>
        <w:ind w:firstLine="284"/>
        <w:jc w:val="both"/>
        <w:rPr>
          <w:rFonts w:ascii="Times New Roman" w:eastAsia="Times New Roman" w:hAnsi="Times New Roman" w:cs="Times New Roman"/>
          <w:bCs/>
        </w:rPr>
      </w:pPr>
    </w:p>
    <w:p w14:paraId="643B87F0" w14:textId="77777777" w:rsidR="00AF7AD2" w:rsidRPr="002B560B" w:rsidRDefault="00AF7AD2" w:rsidP="002B560B">
      <w:pPr>
        <w:spacing w:after="0"/>
        <w:ind w:firstLine="284"/>
        <w:jc w:val="both"/>
        <w:rPr>
          <w:rFonts w:ascii="Times New Roman" w:eastAsia="Times New Roman" w:hAnsi="Times New Roman" w:cs="Times New Roman"/>
          <w:bCs/>
        </w:rPr>
      </w:pPr>
    </w:p>
    <w:p w14:paraId="5ADADC2D" w14:textId="77777777" w:rsidR="00AF7AD2" w:rsidRPr="002B560B" w:rsidRDefault="00AF7AD2" w:rsidP="002B560B">
      <w:pPr>
        <w:spacing w:after="0"/>
        <w:ind w:firstLine="284"/>
        <w:jc w:val="both"/>
        <w:rPr>
          <w:rFonts w:ascii="Times New Roman" w:eastAsia="Times New Roman" w:hAnsi="Times New Roman" w:cs="Times New Roman"/>
          <w:bCs/>
        </w:rPr>
      </w:pPr>
    </w:p>
    <w:p w14:paraId="193D89F5" w14:textId="77777777" w:rsidR="00AF7AD2" w:rsidRPr="002B560B" w:rsidRDefault="00AF7AD2" w:rsidP="002B560B">
      <w:pPr>
        <w:spacing w:after="0"/>
        <w:ind w:firstLine="284"/>
        <w:jc w:val="both"/>
        <w:rPr>
          <w:rFonts w:ascii="Times New Roman" w:eastAsia="Times New Roman" w:hAnsi="Times New Roman" w:cs="Times New Roman"/>
          <w:bCs/>
        </w:rPr>
      </w:pPr>
    </w:p>
    <w:p w14:paraId="68E24D26" w14:textId="77777777" w:rsidR="00856191" w:rsidRPr="002B560B" w:rsidRDefault="00856191" w:rsidP="002B560B">
      <w:pPr>
        <w:spacing w:after="0"/>
        <w:ind w:firstLine="284"/>
        <w:jc w:val="both"/>
        <w:rPr>
          <w:rFonts w:ascii="Times New Roman" w:eastAsia="Times New Roman" w:hAnsi="Times New Roman" w:cs="Times New Roman"/>
          <w:bCs/>
        </w:rPr>
      </w:pPr>
    </w:p>
    <w:p w14:paraId="4CB6A024" w14:textId="77777777" w:rsidR="00856191" w:rsidRPr="002B560B" w:rsidRDefault="00856191" w:rsidP="002B560B">
      <w:pPr>
        <w:spacing w:after="0"/>
        <w:ind w:firstLine="284"/>
        <w:jc w:val="both"/>
        <w:rPr>
          <w:rFonts w:ascii="Times New Roman" w:eastAsia="Times New Roman" w:hAnsi="Times New Roman" w:cs="Times New Roman"/>
          <w:bCs/>
        </w:rPr>
      </w:pPr>
    </w:p>
    <w:p w14:paraId="152A7027" w14:textId="77777777" w:rsidR="00856191" w:rsidRPr="002B560B" w:rsidRDefault="00856191" w:rsidP="002B560B">
      <w:pPr>
        <w:spacing w:after="0"/>
        <w:ind w:firstLine="284"/>
        <w:jc w:val="both"/>
        <w:rPr>
          <w:rFonts w:ascii="Times New Roman" w:eastAsia="Times New Roman" w:hAnsi="Times New Roman" w:cs="Times New Roman"/>
          <w:bCs/>
        </w:rPr>
      </w:pPr>
    </w:p>
    <w:p w14:paraId="181D514D" w14:textId="77777777" w:rsidR="00442752" w:rsidRPr="002B560B" w:rsidRDefault="00442752" w:rsidP="002B560B">
      <w:pPr>
        <w:spacing w:after="0"/>
        <w:ind w:firstLine="284"/>
        <w:jc w:val="both"/>
        <w:rPr>
          <w:rFonts w:ascii="Times New Roman" w:eastAsia="Times New Roman" w:hAnsi="Times New Roman" w:cs="Times New Roman"/>
          <w:bCs/>
        </w:rPr>
      </w:pPr>
    </w:p>
    <w:p w14:paraId="37C4B53D" w14:textId="77777777" w:rsidR="00442752" w:rsidRPr="002B560B" w:rsidRDefault="00442752" w:rsidP="002B560B">
      <w:pPr>
        <w:spacing w:after="0"/>
        <w:ind w:firstLine="284"/>
        <w:jc w:val="both"/>
        <w:rPr>
          <w:rFonts w:ascii="Times New Roman" w:eastAsia="Times New Roman" w:hAnsi="Times New Roman" w:cs="Times New Roman"/>
          <w:bCs/>
        </w:rPr>
      </w:pPr>
    </w:p>
    <w:p w14:paraId="3D6B6155" w14:textId="77777777" w:rsidR="003B0790" w:rsidRDefault="003B0790" w:rsidP="002B560B">
      <w:pPr>
        <w:spacing w:after="0"/>
        <w:jc w:val="center"/>
        <w:outlineLvl w:val="0"/>
        <w:rPr>
          <w:rFonts w:ascii="Times New Roman" w:eastAsia="Times New Roman" w:hAnsi="Times New Roman" w:cs="Times New Roman"/>
          <w:b/>
          <w:bCs/>
        </w:rPr>
      </w:pPr>
    </w:p>
    <w:p w14:paraId="209DF4C2" w14:textId="77777777" w:rsidR="003B0790" w:rsidRDefault="003B0790" w:rsidP="002B560B">
      <w:pPr>
        <w:spacing w:after="0"/>
        <w:jc w:val="center"/>
        <w:outlineLvl w:val="0"/>
        <w:rPr>
          <w:rFonts w:ascii="Times New Roman" w:eastAsia="Times New Roman" w:hAnsi="Times New Roman" w:cs="Times New Roman"/>
          <w:b/>
          <w:bCs/>
        </w:rPr>
      </w:pPr>
    </w:p>
    <w:p w14:paraId="1069BCD4" w14:textId="5B81E0E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37DD86C" w14:textId="77777777" w:rsidR="004A28D1" w:rsidRPr="004A28D1" w:rsidRDefault="004A28D1" w:rsidP="002B560B">
      <w:pPr>
        <w:spacing w:after="0"/>
        <w:jc w:val="center"/>
        <w:outlineLvl w:val="0"/>
        <w:rPr>
          <w:rFonts w:ascii="Times New Roman" w:eastAsia="Times New Roman" w:hAnsi="Times New Roman" w:cs="Times New Roman"/>
          <w:b/>
          <w:bCs/>
        </w:rPr>
      </w:pPr>
    </w:p>
    <w:p w14:paraId="4DE4850B"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2D0E0B8"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55F033B8"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249D800" w14:textId="77777777" w:rsidR="00DF2500" w:rsidRPr="002B560B" w:rsidRDefault="00DF2500" w:rsidP="002B560B">
            <w:pPr>
              <w:spacing w:after="0"/>
              <w:jc w:val="center"/>
              <w:rPr>
                <w:rFonts w:ascii="Times New Roman" w:hAnsi="Times New Roman" w:cs="Times New Roman"/>
              </w:rPr>
            </w:pPr>
          </w:p>
        </w:tc>
      </w:tr>
      <w:tr w:rsidR="00DF2500" w:rsidRPr="00941342" w14:paraId="5F70585D" w14:textId="77777777" w:rsidTr="003B0790">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7AFCEAC3"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3C741A3" w14:textId="77777777" w:rsidR="0027000C" w:rsidRPr="005E61C4" w:rsidRDefault="00DF2500" w:rsidP="002B560B">
            <w:pPr>
              <w:widowControl w:val="0"/>
              <w:spacing w:after="0"/>
              <w:jc w:val="both"/>
              <w:rPr>
                <w:rFonts w:ascii="Times New Roman" w:hAnsi="Times New Roman" w:cs="Times New Roman"/>
              </w:rPr>
            </w:pPr>
            <w:r w:rsidRPr="005E61C4">
              <w:rPr>
                <w:rFonts w:ascii="Times New Roman" w:hAnsi="Times New Roman" w:cs="Times New Roman"/>
                <w:b/>
              </w:rPr>
              <w:t xml:space="preserve">Наименование: </w:t>
            </w:r>
            <w:r w:rsidR="0027000C" w:rsidRPr="005E61C4">
              <w:rPr>
                <w:rFonts w:ascii="Times New Roman" w:hAnsi="Times New Roman" w:cs="Times New Roman"/>
              </w:rPr>
              <w:t>Общество с ограниченной ответственностью «Управляющая компания «ВОЛМА»</w:t>
            </w:r>
          </w:p>
          <w:p w14:paraId="1E2DDB5D" w14:textId="77777777" w:rsidR="00814D91" w:rsidRPr="005E61C4" w:rsidRDefault="00DF2500" w:rsidP="002B560B">
            <w:pPr>
              <w:pStyle w:val="Style4"/>
              <w:spacing w:line="276" w:lineRule="auto"/>
              <w:ind w:right="226"/>
              <w:jc w:val="both"/>
              <w:rPr>
                <w:sz w:val="22"/>
                <w:szCs w:val="22"/>
              </w:rPr>
            </w:pPr>
            <w:r w:rsidRPr="005E61C4">
              <w:rPr>
                <w:b/>
                <w:sz w:val="22"/>
                <w:szCs w:val="22"/>
              </w:rPr>
              <w:t xml:space="preserve">Почтовый адрес: </w:t>
            </w:r>
            <w:r w:rsidR="00257EF4" w:rsidRPr="005E61C4">
              <w:rPr>
                <w:sz w:val="22"/>
                <w:szCs w:val="22"/>
              </w:rPr>
              <w:t>400019,</w:t>
            </w:r>
            <w:r w:rsidR="00257EF4" w:rsidRPr="005E61C4">
              <w:rPr>
                <w:b/>
                <w:sz w:val="22"/>
                <w:szCs w:val="22"/>
              </w:rPr>
              <w:t xml:space="preserve"> </w:t>
            </w:r>
            <w:r w:rsidR="00814D91" w:rsidRPr="005E61C4">
              <w:rPr>
                <w:sz w:val="22"/>
                <w:szCs w:val="22"/>
              </w:rPr>
              <w:t xml:space="preserve">РФ, г Волгоград,  ул. </w:t>
            </w:r>
            <w:proofErr w:type="spellStart"/>
            <w:r w:rsidR="00814D91" w:rsidRPr="005E61C4">
              <w:rPr>
                <w:sz w:val="22"/>
                <w:szCs w:val="22"/>
              </w:rPr>
              <w:t>Крепильная</w:t>
            </w:r>
            <w:proofErr w:type="spellEnd"/>
            <w:r w:rsidR="00814D91" w:rsidRPr="005E61C4">
              <w:rPr>
                <w:sz w:val="22"/>
                <w:szCs w:val="22"/>
              </w:rPr>
              <w:t>, 128.</w:t>
            </w:r>
          </w:p>
          <w:p w14:paraId="60454DC2" w14:textId="77777777" w:rsidR="002D58EA" w:rsidRPr="005E61C4" w:rsidRDefault="002D58EA" w:rsidP="002B560B">
            <w:pPr>
              <w:spacing w:after="0"/>
              <w:jc w:val="both"/>
              <w:rPr>
                <w:rFonts w:ascii="Times New Roman" w:eastAsia="Times New Roman" w:hAnsi="Times New Roman" w:cs="Times New Roman"/>
                <w:b/>
                <w:u w:val="single"/>
                <w:lang w:eastAsia="ar-SA"/>
              </w:rPr>
            </w:pPr>
            <w:r w:rsidRPr="005E61C4">
              <w:rPr>
                <w:rFonts w:ascii="Times New Roman" w:eastAsia="Times New Roman" w:hAnsi="Times New Roman" w:cs="Times New Roman"/>
                <w:b/>
                <w:u w:val="single"/>
                <w:lang w:eastAsia="ar-SA"/>
              </w:rPr>
              <w:t>Контактные лица:</w:t>
            </w:r>
          </w:p>
          <w:p w14:paraId="6833485A" w14:textId="15BFC136" w:rsidR="007E717A" w:rsidRPr="005E61C4" w:rsidRDefault="00086946" w:rsidP="00F81BD6">
            <w:pPr>
              <w:overflowPunct w:val="0"/>
              <w:autoSpaceDE w:val="0"/>
              <w:autoSpaceDN w:val="0"/>
              <w:adjustRightInd w:val="0"/>
              <w:spacing w:after="0"/>
              <w:textAlignment w:val="baseline"/>
              <w:rPr>
                <w:rFonts w:ascii="Times New Roman" w:hAnsi="Times New Roman" w:cs="Times New Roman"/>
              </w:rPr>
            </w:pPr>
            <w:r w:rsidRPr="005E61C4">
              <w:rPr>
                <w:rFonts w:ascii="Times New Roman" w:hAnsi="Times New Roman" w:cs="Times New Roman"/>
                <w:b/>
                <w:i/>
                <w:u w:val="single"/>
              </w:rPr>
              <w:t>По вопросам оформления заявки</w:t>
            </w:r>
            <w:r w:rsidR="003B0790">
              <w:rPr>
                <w:rFonts w:ascii="Times New Roman" w:hAnsi="Times New Roman" w:cs="Times New Roman"/>
                <w:b/>
                <w:i/>
                <w:u w:val="single"/>
              </w:rPr>
              <w:t xml:space="preserve"> и техническим вопросам</w:t>
            </w:r>
            <w:r w:rsidRPr="005E61C4">
              <w:rPr>
                <w:rFonts w:ascii="Times New Roman" w:hAnsi="Times New Roman" w:cs="Times New Roman"/>
                <w:b/>
                <w:i/>
                <w:u w:val="single"/>
              </w:rPr>
              <w:t>:</w:t>
            </w:r>
          </w:p>
          <w:p w14:paraId="126B8954" w14:textId="40BDE99B" w:rsidR="00086946" w:rsidRPr="005E61C4" w:rsidRDefault="00F81BD6" w:rsidP="00086946">
            <w:pPr>
              <w:overflowPunct w:val="0"/>
              <w:autoSpaceDE w:val="0"/>
              <w:autoSpaceDN w:val="0"/>
              <w:adjustRightInd w:val="0"/>
              <w:spacing w:after="0"/>
              <w:textAlignment w:val="baseline"/>
              <w:rPr>
                <w:rFonts w:ascii="Times New Roman" w:hAnsi="Times New Roman" w:cs="Times New Roman"/>
              </w:rPr>
            </w:pPr>
            <w:r w:rsidRPr="005E61C4">
              <w:rPr>
                <w:rFonts w:ascii="Times New Roman" w:hAnsi="Times New Roman" w:cs="Times New Roman"/>
              </w:rPr>
              <w:t>Редькин Андрей Алексеевич</w:t>
            </w:r>
            <w:r w:rsidR="00086946" w:rsidRPr="005E61C4">
              <w:rPr>
                <w:rFonts w:ascii="Times New Roman" w:hAnsi="Times New Roman" w:cs="Times New Roman"/>
              </w:rPr>
              <w:t xml:space="preserve">, </w:t>
            </w:r>
            <w:r w:rsidR="00301EBA" w:rsidRPr="005E61C4">
              <w:rPr>
                <w:rFonts w:ascii="Times New Roman" w:hAnsi="Times New Roman" w:cs="Times New Roman"/>
              </w:rPr>
              <w:t>специалист по</w:t>
            </w:r>
            <w:r w:rsidR="00086946" w:rsidRPr="005E61C4">
              <w:rPr>
                <w:rFonts w:ascii="Times New Roman" w:hAnsi="Times New Roman" w:cs="Times New Roman"/>
              </w:rPr>
              <w:t xml:space="preserve"> организации тендеров, </w:t>
            </w:r>
          </w:p>
          <w:p w14:paraId="42800CD2" w14:textId="07A7559F" w:rsidR="00086946" w:rsidRDefault="00086946" w:rsidP="00086946">
            <w:pPr>
              <w:overflowPunct w:val="0"/>
              <w:autoSpaceDE w:val="0"/>
              <w:autoSpaceDN w:val="0"/>
              <w:adjustRightInd w:val="0"/>
              <w:spacing w:after="0"/>
              <w:textAlignment w:val="baseline"/>
              <w:rPr>
                <w:rStyle w:val="af"/>
                <w:rFonts w:ascii="Times New Roman" w:hAnsi="Times New Roman" w:cs="Times New Roman"/>
                <w:lang w:val="en-US"/>
              </w:rPr>
            </w:pPr>
            <w:r w:rsidRPr="005E61C4">
              <w:rPr>
                <w:rFonts w:ascii="Times New Roman" w:hAnsi="Times New Roman" w:cs="Times New Roman"/>
              </w:rPr>
              <w:t>тел.: +7(8442) 60-50-18 доб.4</w:t>
            </w:r>
            <w:r w:rsidR="00F81BD6" w:rsidRPr="005E61C4">
              <w:rPr>
                <w:rFonts w:ascii="Times New Roman" w:hAnsi="Times New Roman" w:cs="Times New Roman"/>
              </w:rPr>
              <w:t>2</w:t>
            </w:r>
            <w:r w:rsidRPr="005E61C4">
              <w:rPr>
                <w:rFonts w:ascii="Times New Roman" w:hAnsi="Times New Roman" w:cs="Times New Roman"/>
              </w:rPr>
              <w:t>-</w:t>
            </w:r>
            <w:r w:rsidR="00F81BD6" w:rsidRPr="005E61C4">
              <w:rPr>
                <w:rFonts w:ascii="Times New Roman" w:hAnsi="Times New Roman" w:cs="Times New Roman"/>
              </w:rPr>
              <w:t>81</w:t>
            </w:r>
            <w:r w:rsidRPr="005E61C4">
              <w:rPr>
                <w:rFonts w:ascii="Times New Roman" w:hAnsi="Times New Roman" w:cs="Times New Roman"/>
              </w:rPr>
              <w:t xml:space="preserve">, </w:t>
            </w:r>
            <w:r w:rsidRPr="005E61C4">
              <w:rPr>
                <w:rFonts w:ascii="Times New Roman" w:hAnsi="Times New Roman" w:cs="Times New Roman"/>
                <w:lang w:val="en-US"/>
              </w:rPr>
              <w:t>E</w:t>
            </w:r>
            <w:r w:rsidRPr="005E61C4">
              <w:rPr>
                <w:rFonts w:ascii="Times New Roman" w:hAnsi="Times New Roman" w:cs="Times New Roman"/>
              </w:rPr>
              <w:t>-</w:t>
            </w:r>
            <w:r w:rsidRPr="005E61C4">
              <w:rPr>
                <w:rFonts w:ascii="Times New Roman" w:hAnsi="Times New Roman" w:cs="Times New Roman"/>
                <w:lang w:val="en-US"/>
              </w:rPr>
              <w:t>mail</w:t>
            </w:r>
            <w:r w:rsidRPr="005E61C4">
              <w:rPr>
                <w:rFonts w:ascii="Times New Roman" w:hAnsi="Times New Roman" w:cs="Times New Roman"/>
              </w:rPr>
              <w:t xml:space="preserve">: </w:t>
            </w:r>
            <w:hyperlink r:id="rId8" w:history="1">
              <w:r w:rsidRPr="005E61C4">
                <w:rPr>
                  <w:rStyle w:val="af"/>
                  <w:rFonts w:ascii="Times New Roman" w:hAnsi="Times New Roman" w:cs="Times New Roman"/>
                  <w:lang w:val="en-US"/>
                </w:rPr>
                <w:t>tender</w:t>
              </w:r>
              <w:r w:rsidRPr="005E61C4">
                <w:rPr>
                  <w:rStyle w:val="af"/>
                  <w:rFonts w:ascii="Times New Roman" w:hAnsi="Times New Roman" w:cs="Times New Roman"/>
                </w:rPr>
                <w:t>@</w:t>
              </w:r>
              <w:proofErr w:type="spellStart"/>
              <w:r w:rsidRPr="005E61C4">
                <w:rPr>
                  <w:rStyle w:val="af"/>
                  <w:rFonts w:ascii="Times New Roman" w:hAnsi="Times New Roman" w:cs="Times New Roman"/>
                  <w:lang w:val="en-US"/>
                </w:rPr>
                <w:t>volma</w:t>
              </w:r>
              <w:proofErr w:type="spellEnd"/>
              <w:r w:rsidRPr="005E61C4">
                <w:rPr>
                  <w:rStyle w:val="af"/>
                  <w:rFonts w:ascii="Times New Roman" w:hAnsi="Times New Roman" w:cs="Times New Roman"/>
                </w:rPr>
                <w:t>.</w:t>
              </w:r>
              <w:proofErr w:type="spellStart"/>
              <w:r w:rsidRPr="005E61C4">
                <w:rPr>
                  <w:rStyle w:val="af"/>
                  <w:rFonts w:ascii="Times New Roman" w:hAnsi="Times New Roman" w:cs="Times New Roman"/>
                  <w:lang w:val="en-US"/>
                </w:rPr>
                <w:t>ru</w:t>
              </w:r>
              <w:proofErr w:type="spellEnd"/>
            </w:hyperlink>
          </w:p>
          <w:p w14:paraId="0B1DADD9" w14:textId="77777777" w:rsidR="0086455D" w:rsidRPr="005E61C4" w:rsidRDefault="0086455D" w:rsidP="0086455D">
            <w:pPr>
              <w:overflowPunct w:val="0"/>
              <w:autoSpaceDE w:val="0"/>
              <w:autoSpaceDN w:val="0"/>
              <w:adjustRightInd w:val="0"/>
              <w:spacing w:after="0"/>
              <w:textAlignment w:val="baseline"/>
              <w:rPr>
                <w:rFonts w:ascii="Times New Roman" w:hAnsi="Times New Roman" w:cs="Times New Roman"/>
                <w:b/>
                <w:i/>
                <w:u w:val="single"/>
              </w:rPr>
            </w:pPr>
            <w:r w:rsidRPr="005E61C4">
              <w:rPr>
                <w:rFonts w:ascii="Times New Roman" w:hAnsi="Times New Roman" w:cs="Times New Roman"/>
                <w:b/>
                <w:i/>
                <w:u w:val="single"/>
              </w:rPr>
              <w:t>По техническим вопросам:</w:t>
            </w:r>
          </w:p>
          <w:p w14:paraId="0CA323AB" w14:textId="77777777" w:rsidR="0086455D" w:rsidRDefault="0086455D" w:rsidP="0086455D">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Викторова Екатерина Станиславовна, проект-менеджер по маркетинговым коммуникациям,</w:t>
            </w:r>
          </w:p>
          <w:p w14:paraId="398C585A" w14:textId="699C15AF" w:rsidR="0086455D" w:rsidRPr="005E61C4" w:rsidRDefault="0086455D" w:rsidP="0086455D">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 xml:space="preserve">тел. +7(8442) 60-50-18 доб. 40-60, сот. 8-927-064-58-68,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hyperlink r:id="rId9" w:history="1">
              <w:r>
                <w:rPr>
                  <w:rStyle w:val="af"/>
                </w:rPr>
                <w:t xml:space="preserve"> </w:t>
              </w:r>
              <w:r>
                <w:rPr>
                  <w:rStyle w:val="af"/>
                  <w:rFonts w:ascii="Times New Roman" w:hAnsi="Times New Roman" w:cs="Times New Roman"/>
                  <w:lang w:val="en-US"/>
                </w:rPr>
                <w:t>viktorova</w:t>
              </w:r>
              <w:r>
                <w:rPr>
                  <w:rStyle w:val="af"/>
                  <w:rFonts w:ascii="Times New Roman" w:hAnsi="Times New Roman" w:cs="Times New Roman"/>
                </w:rPr>
                <w:t>@</w:t>
              </w:r>
              <w:r>
                <w:rPr>
                  <w:rStyle w:val="af"/>
                  <w:rFonts w:ascii="Times New Roman" w:hAnsi="Times New Roman" w:cs="Times New Roman"/>
                  <w:lang w:val="en-US"/>
                </w:rPr>
                <w:t>volma</w:t>
              </w:r>
              <w:r>
                <w:rPr>
                  <w:rStyle w:val="af"/>
                  <w:rFonts w:ascii="Times New Roman" w:hAnsi="Times New Roman" w:cs="Times New Roman"/>
                </w:rPr>
                <w:t>.</w:t>
              </w:r>
              <w:proofErr w:type="spellStart"/>
              <w:r>
                <w:rPr>
                  <w:rStyle w:val="af"/>
                  <w:rFonts w:ascii="Times New Roman" w:hAnsi="Times New Roman" w:cs="Times New Roman"/>
                  <w:lang w:val="en-US"/>
                </w:rPr>
                <w:t>ru</w:t>
              </w:r>
              <w:proofErr w:type="spellEnd"/>
            </w:hyperlink>
          </w:p>
          <w:p w14:paraId="1218E0AF" w14:textId="132FBF2C" w:rsidR="00062636" w:rsidRPr="005E61C4" w:rsidRDefault="00062636" w:rsidP="003B0790">
            <w:pPr>
              <w:overflowPunct w:val="0"/>
              <w:autoSpaceDE w:val="0"/>
              <w:autoSpaceDN w:val="0"/>
              <w:adjustRightInd w:val="0"/>
              <w:spacing w:after="0"/>
              <w:textAlignment w:val="baseline"/>
            </w:pPr>
          </w:p>
        </w:tc>
      </w:tr>
      <w:tr w:rsidR="00795E2B" w:rsidRPr="002B560B" w14:paraId="7F4B3378"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73FAC9DD" w14:textId="77777777" w:rsidR="00795E2B" w:rsidRPr="002B560B" w:rsidRDefault="00795E2B" w:rsidP="00CC65DC">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771F1A91" w14:textId="4A32E0B7" w:rsidR="000207CA" w:rsidRPr="0065221B" w:rsidRDefault="0086455D" w:rsidP="0063667E">
            <w:pPr>
              <w:pStyle w:val="Style4"/>
              <w:spacing w:line="276" w:lineRule="auto"/>
              <w:ind w:right="226"/>
              <w:rPr>
                <w:sz w:val="22"/>
                <w:szCs w:val="22"/>
              </w:rPr>
            </w:pPr>
            <w:r>
              <w:rPr>
                <w:bCs/>
                <w:sz w:val="22"/>
                <w:szCs w:val="22"/>
              </w:rPr>
              <w:t>ООО «ВОЛМА-Маркетинг»</w:t>
            </w:r>
          </w:p>
        </w:tc>
      </w:tr>
      <w:tr w:rsidR="00DF2500" w:rsidRPr="002B560B" w14:paraId="27ACBF9B" w14:textId="77777777" w:rsidTr="007545F5">
        <w:trPr>
          <w:trHeight w:val="991"/>
        </w:trPr>
        <w:tc>
          <w:tcPr>
            <w:tcW w:w="1929" w:type="dxa"/>
            <w:tcBorders>
              <w:top w:val="single" w:sz="4" w:space="0" w:color="auto"/>
              <w:left w:val="single" w:sz="4" w:space="0" w:color="auto"/>
              <w:bottom w:val="single" w:sz="4" w:space="0" w:color="auto"/>
              <w:right w:val="single" w:sz="4" w:space="0" w:color="auto"/>
            </w:tcBorders>
            <w:vAlign w:val="center"/>
            <w:hideMark/>
          </w:tcPr>
          <w:p w14:paraId="03027A1C"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7EB54CD" w14:textId="679E1167" w:rsidR="0086455D" w:rsidRPr="0086455D" w:rsidRDefault="0086455D" w:rsidP="0086455D">
            <w:pPr>
              <w:suppressAutoHyphens/>
              <w:spacing w:after="0"/>
              <w:jc w:val="both"/>
              <w:rPr>
                <w:rFonts w:ascii="Times New Roman" w:hAnsi="Times New Roman" w:cs="Times New Roman"/>
              </w:rPr>
            </w:pPr>
            <w:r>
              <w:rPr>
                <w:rFonts w:ascii="Times New Roman" w:hAnsi="Times New Roman" w:cs="Times New Roman"/>
              </w:rPr>
              <w:t>Н</w:t>
            </w:r>
            <w:r w:rsidRPr="0086455D">
              <w:rPr>
                <w:rFonts w:ascii="Times New Roman" w:hAnsi="Times New Roman" w:cs="Times New Roman"/>
              </w:rPr>
              <w:t xml:space="preserve">а изготовление и монтаж тентов с рекламой «ВОЛМА» на большегрузные автомобили и автомобили с нестандартными размерами грузового отсека </w:t>
            </w:r>
          </w:p>
          <w:p w14:paraId="11132CDC" w14:textId="2A2113C4" w:rsidR="000A5279" w:rsidRPr="0063667E" w:rsidRDefault="0086455D" w:rsidP="0086455D">
            <w:pPr>
              <w:suppressAutoHyphens/>
              <w:spacing w:after="0"/>
              <w:jc w:val="both"/>
              <w:rPr>
                <w:rFonts w:ascii="Times New Roman" w:eastAsia="Calibri" w:hAnsi="Times New Roman" w:cs="Times New Roman"/>
                <w:b/>
                <w:kern w:val="3"/>
              </w:rPr>
            </w:pPr>
            <w:r w:rsidRPr="0086455D">
              <w:rPr>
                <w:rFonts w:ascii="Times New Roman" w:hAnsi="Times New Roman" w:cs="Times New Roman"/>
              </w:rPr>
              <w:t>для нужд ООО «ВОЛМА-Маркетинг»</w:t>
            </w:r>
          </w:p>
        </w:tc>
      </w:tr>
      <w:tr w:rsidR="00412E82" w:rsidRPr="002B560B" w14:paraId="28205E85"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293F52F5"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7D5E5CF0"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4624EE2F" w14:textId="77777777" w:rsidTr="00301EBA">
        <w:trPr>
          <w:trHeight w:val="1344"/>
        </w:trPr>
        <w:tc>
          <w:tcPr>
            <w:tcW w:w="1929" w:type="dxa"/>
            <w:tcBorders>
              <w:top w:val="single" w:sz="4" w:space="0" w:color="auto"/>
              <w:left w:val="single" w:sz="4" w:space="0" w:color="auto"/>
              <w:bottom w:val="single" w:sz="4" w:space="0" w:color="auto"/>
              <w:right w:val="single" w:sz="4" w:space="0" w:color="auto"/>
            </w:tcBorders>
            <w:vAlign w:val="center"/>
          </w:tcPr>
          <w:p w14:paraId="7CD6ED8D" w14:textId="17423867" w:rsidR="00BB3932" w:rsidRPr="0086455D" w:rsidRDefault="00581D49" w:rsidP="00C34B28">
            <w:pPr>
              <w:spacing w:after="0" w:line="240" w:lineRule="auto"/>
              <w:jc w:val="center"/>
              <w:rPr>
                <w:rFonts w:ascii="Times New Roman" w:hAnsi="Times New Roman" w:cs="Times New Roman"/>
                <w:b/>
              </w:rPr>
            </w:pPr>
            <w:r w:rsidRPr="00E36FBC">
              <w:rPr>
                <w:rFonts w:ascii="Times New Roman" w:hAnsi="Times New Roman" w:cs="Times New Roman"/>
                <w:b/>
              </w:rPr>
              <w:t>Место, срок</w:t>
            </w:r>
            <w:r w:rsidR="0065211E">
              <w:rPr>
                <w:rFonts w:ascii="Times New Roman" w:hAnsi="Times New Roman" w:cs="Times New Roman"/>
                <w:b/>
              </w:rPr>
              <w:t xml:space="preserve"> </w:t>
            </w:r>
            <w:r w:rsidR="0086455D">
              <w:rPr>
                <w:rFonts w:ascii="Times New Roman" w:hAnsi="Times New Roman" w:cs="Times New Roman"/>
                <w:b/>
              </w:rPr>
              <w:t>оказания услуг</w:t>
            </w:r>
          </w:p>
        </w:tc>
        <w:tc>
          <w:tcPr>
            <w:tcW w:w="8093" w:type="dxa"/>
            <w:tcBorders>
              <w:top w:val="single" w:sz="4" w:space="0" w:color="auto"/>
              <w:left w:val="single" w:sz="4" w:space="0" w:color="auto"/>
              <w:bottom w:val="single" w:sz="4" w:space="0" w:color="auto"/>
              <w:right w:val="single" w:sz="4" w:space="0" w:color="auto"/>
            </w:tcBorders>
            <w:vAlign w:val="center"/>
          </w:tcPr>
          <w:p w14:paraId="7A2E9FF7" w14:textId="67E6BC8F" w:rsidR="007D6FFE" w:rsidRPr="007D6FFE" w:rsidRDefault="0086455D" w:rsidP="007D6FFE">
            <w:pPr>
              <w:pStyle w:val="af6"/>
              <w:jc w:val="both"/>
              <w:rPr>
                <w:bCs/>
                <w:sz w:val="22"/>
                <w:szCs w:val="22"/>
              </w:rPr>
            </w:pPr>
            <w:r>
              <w:rPr>
                <w:b/>
              </w:rPr>
              <w:t xml:space="preserve">   </w:t>
            </w:r>
            <w:r w:rsidRPr="007D6FFE">
              <w:rPr>
                <w:b/>
                <w:sz w:val="22"/>
                <w:szCs w:val="22"/>
              </w:rPr>
              <w:t>Возможные регионы оказания услуг</w:t>
            </w:r>
            <w:r w:rsidRPr="007D6FFE">
              <w:rPr>
                <w:bCs/>
                <w:sz w:val="22"/>
                <w:szCs w:val="22"/>
              </w:rPr>
              <w:t>: города Сибирского федерального округа и Дальневосточного федерального округа.</w:t>
            </w:r>
            <w:r w:rsidR="007D6FFE" w:rsidRPr="007D6FFE">
              <w:rPr>
                <w:bCs/>
                <w:sz w:val="22"/>
                <w:szCs w:val="22"/>
              </w:rPr>
              <w:t xml:space="preserve"> </w:t>
            </w:r>
            <w:r w:rsidR="007D6FFE" w:rsidRPr="007D6FFE">
              <w:rPr>
                <w:bCs/>
                <w:sz w:val="22"/>
                <w:szCs w:val="22"/>
              </w:rPr>
              <w:t>Доставка и монтаж тента по указанному адресу осуществляется силами Исполнителя.</w:t>
            </w:r>
          </w:p>
          <w:p w14:paraId="3B6CD14C" w14:textId="69BBB818" w:rsidR="000E3037" w:rsidRPr="0086455D" w:rsidRDefault="000E3037" w:rsidP="0086455D">
            <w:pPr>
              <w:pStyle w:val="a4"/>
              <w:ind w:left="-131"/>
              <w:jc w:val="both"/>
              <w:rPr>
                <w:rFonts w:ascii="Times New Roman" w:hAnsi="Times New Roman" w:cs="Times New Roman"/>
              </w:rPr>
            </w:pPr>
          </w:p>
          <w:p w14:paraId="063568E2" w14:textId="77777777" w:rsidR="0086455D" w:rsidRPr="0086455D" w:rsidRDefault="0065221B" w:rsidP="0086455D">
            <w:pPr>
              <w:pStyle w:val="af6"/>
              <w:jc w:val="both"/>
              <w:rPr>
                <w:bCs/>
                <w:sz w:val="22"/>
                <w:szCs w:val="22"/>
              </w:rPr>
            </w:pPr>
            <w:r w:rsidRPr="0065221B">
              <w:rPr>
                <w:b/>
                <w:sz w:val="22"/>
                <w:szCs w:val="22"/>
              </w:rPr>
              <w:t xml:space="preserve">Срок поставки: </w:t>
            </w:r>
            <w:r w:rsidR="0086455D" w:rsidRPr="0086455D">
              <w:rPr>
                <w:bCs/>
                <w:sz w:val="22"/>
                <w:szCs w:val="22"/>
              </w:rPr>
              <w:t xml:space="preserve">с марта по декабрь 2023 г. по заявкам Покупателя. </w:t>
            </w:r>
          </w:p>
          <w:p w14:paraId="655C2B43" w14:textId="4A054845" w:rsidR="0065221B" w:rsidRPr="0065221B" w:rsidRDefault="0086455D" w:rsidP="0086455D">
            <w:pPr>
              <w:pStyle w:val="af6"/>
              <w:jc w:val="both"/>
              <w:rPr>
                <w:bCs/>
                <w:sz w:val="22"/>
                <w:szCs w:val="22"/>
              </w:rPr>
            </w:pPr>
            <w:r w:rsidRPr="0086455D">
              <w:rPr>
                <w:bCs/>
                <w:sz w:val="22"/>
                <w:szCs w:val="22"/>
              </w:rPr>
              <w:t>Доставка и монтаж тента по указанному адресу осуществляется силами Исполнителя.</w:t>
            </w:r>
          </w:p>
          <w:p w14:paraId="410A6080" w14:textId="60DC762D" w:rsidR="00ED69C7" w:rsidRPr="004751CD" w:rsidRDefault="00ED69C7" w:rsidP="0065211E">
            <w:pPr>
              <w:widowControl w:val="0"/>
              <w:autoSpaceDE w:val="0"/>
              <w:autoSpaceDN w:val="0"/>
              <w:adjustRightInd w:val="0"/>
              <w:spacing w:after="0"/>
              <w:jc w:val="both"/>
            </w:pPr>
          </w:p>
        </w:tc>
      </w:tr>
      <w:tr w:rsidR="00BB3932" w:rsidRPr="002B560B" w14:paraId="1F5F2D1E"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11D25931"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DB477A7" w14:textId="77777777"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p>
        </w:tc>
      </w:tr>
      <w:tr w:rsidR="00BB3932" w:rsidRPr="002B560B" w14:paraId="77F0C59E" w14:textId="77777777" w:rsidTr="00301EBA">
        <w:trPr>
          <w:trHeight w:val="1378"/>
        </w:trPr>
        <w:tc>
          <w:tcPr>
            <w:tcW w:w="1929" w:type="dxa"/>
            <w:tcBorders>
              <w:top w:val="single" w:sz="4" w:space="0" w:color="auto"/>
              <w:left w:val="single" w:sz="4" w:space="0" w:color="auto"/>
              <w:bottom w:val="single" w:sz="4" w:space="0" w:color="auto"/>
              <w:right w:val="single" w:sz="4" w:space="0" w:color="auto"/>
            </w:tcBorders>
            <w:vAlign w:val="center"/>
            <w:hideMark/>
          </w:tcPr>
          <w:p w14:paraId="21529D8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0BB9F4CB" w14:textId="7182E4FB" w:rsidR="00971F75" w:rsidRPr="002B560B" w:rsidRDefault="000E3037" w:rsidP="00971F75">
            <w:pPr>
              <w:pStyle w:val="a4"/>
              <w:spacing w:after="0"/>
              <w:ind w:left="0"/>
              <w:jc w:val="both"/>
              <w:rPr>
                <w:rFonts w:ascii="Times New Roman" w:eastAsia="Times New Roman" w:hAnsi="Times New Roman" w:cs="Times New Roman"/>
                <w:lang w:eastAsia="ar-SA"/>
              </w:rPr>
            </w:pPr>
            <w:r w:rsidRPr="002B560B">
              <w:rPr>
                <w:rFonts w:ascii="Times New Roman" w:hAnsi="Times New Roman" w:cs="Times New Roman"/>
                <w:b/>
                <w:bCs/>
              </w:rPr>
              <w:t>Форма оплаты</w:t>
            </w:r>
            <w:r w:rsidRPr="002B560B">
              <w:rPr>
                <w:rFonts w:ascii="Times New Roman" w:hAnsi="Times New Roman" w:cs="Times New Roman"/>
              </w:rPr>
              <w:t xml:space="preserve">: </w:t>
            </w:r>
            <w:r w:rsidRPr="0097146E">
              <w:rPr>
                <w:rFonts w:ascii="Times New Roman" w:hAnsi="Times New Roman" w:cs="Times New Roman"/>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максимальной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5507D908"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2F3D" w14:textId="77777777" w:rsidR="007A7A14" w:rsidRPr="002B560B" w:rsidRDefault="007A7A14" w:rsidP="00DA6D34">
            <w:pPr>
              <w:widowControl w:val="0"/>
              <w:spacing w:after="0" w:line="240" w:lineRule="auto"/>
              <w:jc w:val="center"/>
              <w:rPr>
                <w:rFonts w:ascii="Times New Roman" w:hAnsi="Times New Roman" w:cs="Times New Roman"/>
                <w:b/>
              </w:rPr>
            </w:pPr>
          </w:p>
          <w:p w14:paraId="4F532647"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05A05" w14:textId="47729A20" w:rsidR="00BB3932" w:rsidRPr="0065211E" w:rsidRDefault="0065211E" w:rsidP="0065211E">
            <w:pPr>
              <w:spacing w:after="0"/>
              <w:jc w:val="center"/>
              <w:rPr>
                <w:rFonts w:ascii="Times New Roman" w:hAnsi="Times New Roman" w:cs="Times New Roman"/>
                <w:b/>
              </w:rPr>
            </w:pPr>
            <w:r w:rsidRPr="00BF4DD9">
              <w:rPr>
                <w:rFonts w:ascii="Times New Roman" w:hAnsi="Times New Roman" w:cs="Times New Roman"/>
                <w:b/>
              </w:rPr>
              <w:t>Рассматриваются организации, зарегистрированные в ЕГАИС и подающие отчетность по нижеуказанным видам материалов!</w:t>
            </w:r>
            <w:r>
              <w:br/>
            </w:r>
            <w:r w:rsidR="00BB3932" w:rsidRPr="002B560B">
              <w:t>К участникам запроса предложений предъявляются следующие требования:</w:t>
            </w:r>
          </w:p>
          <w:p w14:paraId="76BA3EB1"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203F413" w14:textId="77777777"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w:t>
            </w:r>
            <w:r w:rsidRPr="002B560B">
              <w:rPr>
                <w:sz w:val="22"/>
                <w:szCs w:val="22"/>
              </w:rPr>
              <w:lastRenderedPageBreak/>
              <w:t>Кодексом Российской Федерации об административных правонарушениях, на день подачи заявки на участие в закупке;</w:t>
            </w:r>
          </w:p>
          <w:p w14:paraId="4CB76CC5" w14:textId="77777777"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33D4A2AD" w14:textId="77777777"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7189E8"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1C478ED"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95FE874"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F656123"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F4C61FE"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05824CA"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10883938"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5A055CC0"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291DF0E2"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ED3EE"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5D976BD2"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1AC4255E"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71DA4509"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0CAFE582"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15103361"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682B7B60" w14:textId="77777777" w:rsidR="0065211E" w:rsidRPr="00B9500F" w:rsidRDefault="0065211E" w:rsidP="0065211E">
            <w:pPr>
              <w:widowControl w:val="0"/>
              <w:autoSpaceDE w:val="0"/>
              <w:autoSpaceDN w:val="0"/>
              <w:adjustRightInd w:val="0"/>
              <w:spacing w:after="0"/>
              <w:jc w:val="both"/>
              <w:rPr>
                <w:rFonts w:ascii="Times New Roman" w:eastAsia="Times New Roman" w:hAnsi="Times New Roman" w:cs="Times New Roman"/>
              </w:rPr>
            </w:pPr>
            <w:r w:rsidRPr="00387544">
              <w:rPr>
                <w:rFonts w:ascii="Times New Roman" w:eastAsia="Times New Roman" w:hAnsi="Times New Roman" w:cs="Times New Roman"/>
                <w:noProof/>
              </w:rPr>
              <w:t>В цену товара должны быть включены все расходы Участника тендера по доставке, упаковке, маркировке, погрузке, транспортировке, разгрузке товаров</w:t>
            </w:r>
            <w:r w:rsidRPr="00387544">
              <w:rPr>
                <w:rFonts w:ascii="Times New Roman" w:eastAsia="Times New Roman" w:hAnsi="Times New Roman" w:cs="Times New Roman"/>
              </w:rPr>
              <w:t>, а также прочие расходы и налоги, уплаченные или подлежащие уплате.</w:t>
            </w:r>
          </w:p>
          <w:p w14:paraId="298FCCC8" w14:textId="5340FFE1" w:rsidR="004A28D1" w:rsidRPr="00062636" w:rsidRDefault="004A28D1" w:rsidP="004A28D1">
            <w:pPr>
              <w:pStyle w:val="af1"/>
              <w:widowControl w:val="0"/>
              <w:spacing w:after="0"/>
              <w:jc w:val="both"/>
              <w:rPr>
                <w:rFonts w:ascii="Times New Roman" w:hAnsi="Times New Roman" w:cs="Times New Roman"/>
              </w:rPr>
            </w:pPr>
          </w:p>
        </w:tc>
      </w:tr>
      <w:tr w:rsidR="00BB3932" w:rsidRPr="002B560B" w14:paraId="77F72EFD"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3045F54"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9C9EEB5" w14:textId="5E6650EB"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на электронную торговую площадку</w:t>
            </w:r>
            <w:r w:rsidR="003B0790">
              <w:rPr>
                <w:rFonts w:ascii="Times New Roman" w:eastAsia="Times New Roman" w:hAnsi="Times New Roman" w:cs="Times New Roman"/>
                <w:bCs/>
              </w:rPr>
              <w:t>.</w:t>
            </w:r>
          </w:p>
          <w:p w14:paraId="02D783C1"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20E6291B"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38C3A7CF"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4509871E" w14:textId="77777777"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14:paraId="1991585A"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1DCAC6C9"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60D285E3"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767378D"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6976D9F7" w14:textId="77777777" w:rsidTr="00301EBA">
        <w:trPr>
          <w:trHeight w:val="1105"/>
        </w:trPr>
        <w:tc>
          <w:tcPr>
            <w:tcW w:w="1929" w:type="dxa"/>
            <w:tcBorders>
              <w:top w:val="single" w:sz="4" w:space="0" w:color="auto"/>
              <w:left w:val="single" w:sz="4" w:space="0" w:color="auto"/>
              <w:bottom w:val="single" w:sz="4" w:space="0" w:color="auto"/>
              <w:right w:val="single" w:sz="4" w:space="0" w:color="auto"/>
            </w:tcBorders>
            <w:vAlign w:val="center"/>
            <w:hideMark/>
          </w:tcPr>
          <w:p w14:paraId="0738C718"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283A8E6E" w14:textId="23A9D5F4" w:rsidR="007D6FFE" w:rsidRPr="007D6FFE" w:rsidRDefault="00BB3932" w:rsidP="00C80EA4">
            <w:pPr>
              <w:pStyle w:val="af1"/>
              <w:widowControl w:val="0"/>
              <w:spacing w:before="120" w:after="0"/>
              <w:jc w:val="both"/>
              <w:rPr>
                <w:rFonts w:ascii="Times New Roman" w:hAnsi="Times New Roman" w:cs="Times New Roman"/>
                <w:color w:val="0000FF" w:themeColor="hyperlink"/>
                <w:u w:val="single"/>
              </w:rPr>
            </w:pPr>
            <w:r w:rsidRPr="002B560B">
              <w:rPr>
                <w:rFonts w:ascii="Times New Roman" w:hAnsi="Times New Roman" w:cs="Times New Roman"/>
              </w:rPr>
              <w:t>Извещение о проведении открытого запроса предложений и документация открытого запроса предложений размещаются на сайте</w:t>
            </w:r>
            <w:r w:rsidR="007D6FFE">
              <w:rPr>
                <w:rFonts w:ascii="Times New Roman" w:hAnsi="Times New Roman" w:cs="Times New Roman"/>
              </w:rPr>
              <w:t xml:space="preserve"> </w:t>
            </w:r>
            <w:r w:rsidRPr="002B560B">
              <w:rPr>
                <w:rFonts w:ascii="Times New Roman" w:hAnsi="Times New Roman" w:cs="Times New Roman"/>
              </w:rPr>
              <w:t xml:space="preserve">ЭТП </w:t>
            </w:r>
            <w:r w:rsidR="007D6FFE" w:rsidRPr="007D6FFE">
              <w:rPr>
                <w:rStyle w:val="af"/>
                <w:rFonts w:ascii="Times New Roman" w:hAnsi="Times New Roman" w:cs="Times New Roman"/>
              </w:rPr>
              <w:t>roseltorg.ru</w:t>
            </w:r>
            <w:r w:rsidR="007D6FFE" w:rsidRPr="007D6FFE">
              <w:rPr>
                <w:rStyle w:val="af"/>
                <w:rFonts w:ascii="Times New Roman" w:hAnsi="Times New Roman" w:cs="Times New Roman"/>
                <w:u w:val="none"/>
              </w:rPr>
              <w:t xml:space="preserve"> </w:t>
            </w:r>
            <w:r w:rsidR="007D6FFE">
              <w:rPr>
                <w:rFonts w:ascii="Times New Roman" w:hAnsi="Times New Roman" w:cs="Times New Roman"/>
              </w:rPr>
              <w:t>и</w:t>
            </w:r>
            <w:r w:rsidR="007D6FFE">
              <w:rPr>
                <w:rFonts w:ascii="Times New Roman" w:hAnsi="Times New Roman" w:cs="Times New Roman"/>
              </w:rPr>
              <w:t xml:space="preserve"> на сайте </w:t>
            </w:r>
            <w:r w:rsidR="007D6FFE" w:rsidRPr="007D6FFE">
              <w:rPr>
                <w:rFonts w:ascii="Times New Roman" w:hAnsi="Times New Roman" w:cs="Times New Roman"/>
              </w:rPr>
              <w:t>https://www.volma.ru/tenders</w:t>
            </w:r>
          </w:p>
        </w:tc>
      </w:tr>
      <w:tr w:rsidR="00BB3932" w:rsidRPr="002B560B" w14:paraId="4899111E" w14:textId="77777777" w:rsidTr="002F6EFA">
        <w:trPr>
          <w:trHeight w:val="3120"/>
        </w:trPr>
        <w:tc>
          <w:tcPr>
            <w:tcW w:w="1929" w:type="dxa"/>
            <w:tcBorders>
              <w:top w:val="single" w:sz="4" w:space="0" w:color="auto"/>
              <w:left w:val="single" w:sz="4" w:space="0" w:color="auto"/>
              <w:bottom w:val="single" w:sz="4" w:space="0" w:color="auto"/>
              <w:right w:val="single" w:sz="4" w:space="0" w:color="auto"/>
            </w:tcBorders>
            <w:vAlign w:val="center"/>
            <w:hideMark/>
          </w:tcPr>
          <w:p w14:paraId="0F94C7ED"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3FB874B4" w14:textId="77777777" w:rsidR="00F90B6D" w:rsidRPr="00F90B6D" w:rsidRDefault="00F90B6D" w:rsidP="00F90B6D">
            <w:pPr>
              <w:widowControl w:val="0"/>
              <w:suppressAutoHyphens/>
              <w:spacing w:after="0"/>
              <w:jc w:val="both"/>
              <w:rPr>
                <w:rFonts w:ascii="Times New Roman" w:eastAsia="Times New Roman" w:hAnsi="Times New Roman" w:cs="Times New Roman"/>
                <w:b/>
                <w:lang w:eastAsia="ar-SA"/>
              </w:rPr>
            </w:pPr>
            <w:r w:rsidRPr="00F90B6D">
              <w:rPr>
                <w:rFonts w:ascii="Times New Roman" w:eastAsia="Times New Roman" w:hAnsi="Times New Roman" w:cs="Times New Roman"/>
                <w:b/>
                <w:lang w:eastAsia="ar-SA"/>
              </w:rPr>
              <w:t>Дата и время начала подачи заявок на участие в запросе предложений:</w:t>
            </w:r>
          </w:p>
          <w:p w14:paraId="2261EF5D" w14:textId="0D1EA994" w:rsidR="00F90B6D" w:rsidRPr="00F90B6D" w:rsidRDefault="00F90B6D" w:rsidP="00F90B6D">
            <w:pPr>
              <w:widowControl w:val="0"/>
              <w:suppressAutoHyphens/>
              <w:spacing w:after="0"/>
              <w:jc w:val="both"/>
              <w:rPr>
                <w:rFonts w:ascii="Times New Roman" w:eastAsia="Times New Roman" w:hAnsi="Times New Roman" w:cs="Times New Roman"/>
                <w:b/>
                <w:lang w:eastAsia="ar-SA"/>
              </w:rPr>
            </w:pPr>
            <w:r w:rsidRPr="00F90B6D">
              <w:rPr>
                <w:rFonts w:ascii="Times New Roman" w:eastAsia="Times New Roman" w:hAnsi="Times New Roman" w:cs="Times New Roman"/>
                <w:b/>
                <w:lang w:eastAsia="ar-SA"/>
              </w:rPr>
              <w:t>«</w:t>
            </w:r>
            <w:r w:rsidR="007D6FFE">
              <w:rPr>
                <w:rFonts w:ascii="Times New Roman" w:eastAsia="Times New Roman" w:hAnsi="Times New Roman" w:cs="Times New Roman"/>
                <w:b/>
                <w:lang w:eastAsia="ar-SA"/>
              </w:rPr>
              <w:t>07</w:t>
            </w:r>
            <w:r w:rsidRPr="00F90B6D">
              <w:rPr>
                <w:rFonts w:ascii="Times New Roman" w:eastAsia="Times New Roman" w:hAnsi="Times New Roman" w:cs="Times New Roman"/>
                <w:b/>
                <w:lang w:eastAsia="ar-SA"/>
              </w:rPr>
              <w:t xml:space="preserve">» </w:t>
            </w:r>
            <w:r w:rsidR="007D6FFE">
              <w:rPr>
                <w:rFonts w:ascii="Times New Roman" w:eastAsia="Times New Roman" w:hAnsi="Times New Roman" w:cs="Times New Roman"/>
                <w:b/>
                <w:lang w:eastAsia="ar-SA"/>
              </w:rPr>
              <w:t>февраля</w:t>
            </w:r>
            <w:r w:rsidRPr="00F90B6D">
              <w:rPr>
                <w:rFonts w:ascii="Times New Roman" w:eastAsia="Times New Roman" w:hAnsi="Times New Roman" w:cs="Times New Roman"/>
                <w:b/>
                <w:lang w:eastAsia="ar-SA"/>
              </w:rPr>
              <w:t xml:space="preserve"> 202</w:t>
            </w:r>
            <w:r w:rsidR="007D6FFE">
              <w:rPr>
                <w:rFonts w:ascii="Times New Roman" w:eastAsia="Times New Roman" w:hAnsi="Times New Roman" w:cs="Times New Roman"/>
                <w:b/>
                <w:lang w:eastAsia="ar-SA"/>
              </w:rPr>
              <w:t xml:space="preserve">3 </w:t>
            </w:r>
            <w:r w:rsidRPr="00F90B6D">
              <w:rPr>
                <w:rFonts w:ascii="Times New Roman" w:eastAsia="Times New Roman" w:hAnsi="Times New Roman" w:cs="Times New Roman"/>
                <w:b/>
                <w:lang w:eastAsia="ar-SA"/>
              </w:rPr>
              <w:t>г. 1</w:t>
            </w:r>
            <w:r w:rsidR="00CD2D76">
              <w:rPr>
                <w:rFonts w:ascii="Times New Roman" w:eastAsia="Times New Roman" w:hAnsi="Times New Roman" w:cs="Times New Roman"/>
                <w:b/>
                <w:lang w:eastAsia="ar-SA"/>
              </w:rPr>
              <w:t>7</w:t>
            </w:r>
            <w:r w:rsidRPr="00F90B6D">
              <w:rPr>
                <w:rFonts w:ascii="Times New Roman" w:eastAsia="Times New Roman" w:hAnsi="Times New Roman" w:cs="Times New Roman"/>
                <w:b/>
                <w:lang w:eastAsia="ar-SA"/>
              </w:rPr>
              <w:t xml:space="preserve">:00 </w:t>
            </w:r>
          </w:p>
          <w:p w14:paraId="222891B0" w14:textId="77777777" w:rsidR="00F90B6D" w:rsidRPr="00F90B6D" w:rsidRDefault="00F90B6D" w:rsidP="00F90B6D">
            <w:pPr>
              <w:widowControl w:val="0"/>
              <w:suppressAutoHyphens/>
              <w:spacing w:after="0"/>
              <w:jc w:val="both"/>
              <w:rPr>
                <w:rFonts w:ascii="Times New Roman" w:eastAsia="Times New Roman" w:hAnsi="Times New Roman" w:cs="Times New Roman"/>
                <w:b/>
                <w:lang w:eastAsia="ar-SA"/>
              </w:rPr>
            </w:pPr>
          </w:p>
          <w:p w14:paraId="0969CAAF" w14:textId="77777777" w:rsidR="00F90B6D" w:rsidRPr="00F90B6D" w:rsidRDefault="00F90B6D" w:rsidP="00F90B6D">
            <w:pPr>
              <w:widowControl w:val="0"/>
              <w:suppressAutoHyphens/>
              <w:spacing w:after="0"/>
              <w:jc w:val="both"/>
              <w:rPr>
                <w:rFonts w:ascii="Times New Roman" w:eastAsia="Times New Roman" w:hAnsi="Times New Roman" w:cs="Times New Roman"/>
                <w:b/>
                <w:lang w:eastAsia="ar-SA"/>
              </w:rPr>
            </w:pPr>
            <w:r w:rsidRPr="00F90B6D">
              <w:rPr>
                <w:rFonts w:ascii="Times New Roman" w:eastAsia="Times New Roman" w:hAnsi="Times New Roman" w:cs="Times New Roman"/>
                <w:b/>
                <w:lang w:eastAsia="ar-SA"/>
              </w:rPr>
              <w:t>Дата и время окончания подачи заявок на участие в запросе предложений:</w:t>
            </w:r>
          </w:p>
          <w:p w14:paraId="3D350700" w14:textId="58E90254" w:rsidR="00CD2D76" w:rsidRPr="00F90B6D" w:rsidRDefault="00CD2D76" w:rsidP="00CD2D76">
            <w:pPr>
              <w:widowControl w:val="0"/>
              <w:suppressAutoHyphens/>
              <w:spacing w:after="0"/>
              <w:jc w:val="both"/>
              <w:rPr>
                <w:rFonts w:ascii="Times New Roman" w:eastAsia="Times New Roman" w:hAnsi="Times New Roman" w:cs="Times New Roman"/>
                <w:b/>
                <w:lang w:eastAsia="ar-SA"/>
              </w:rPr>
            </w:pPr>
            <w:r w:rsidRPr="00F90B6D">
              <w:rPr>
                <w:rFonts w:ascii="Times New Roman" w:eastAsia="Times New Roman" w:hAnsi="Times New Roman" w:cs="Times New Roman"/>
                <w:b/>
                <w:lang w:eastAsia="ar-SA"/>
              </w:rPr>
              <w:t>«</w:t>
            </w:r>
            <w:r>
              <w:rPr>
                <w:rFonts w:ascii="Times New Roman" w:eastAsia="Times New Roman" w:hAnsi="Times New Roman" w:cs="Times New Roman"/>
                <w:b/>
                <w:lang w:eastAsia="ar-SA"/>
              </w:rPr>
              <w:t>2</w:t>
            </w:r>
            <w:r w:rsidR="007D6FFE">
              <w:rPr>
                <w:rFonts w:ascii="Times New Roman" w:eastAsia="Times New Roman" w:hAnsi="Times New Roman" w:cs="Times New Roman"/>
                <w:b/>
                <w:lang w:eastAsia="ar-SA"/>
              </w:rPr>
              <w:t>0</w:t>
            </w:r>
            <w:r w:rsidRPr="00F90B6D">
              <w:rPr>
                <w:rFonts w:ascii="Times New Roman" w:eastAsia="Times New Roman" w:hAnsi="Times New Roman" w:cs="Times New Roman"/>
                <w:b/>
                <w:lang w:eastAsia="ar-SA"/>
              </w:rPr>
              <w:t xml:space="preserve">» </w:t>
            </w:r>
            <w:r w:rsidR="007D6FFE">
              <w:rPr>
                <w:rFonts w:ascii="Times New Roman" w:eastAsia="Times New Roman" w:hAnsi="Times New Roman" w:cs="Times New Roman"/>
                <w:b/>
                <w:lang w:eastAsia="ar-SA"/>
              </w:rPr>
              <w:t>февраля</w:t>
            </w:r>
            <w:r w:rsidRPr="00F90B6D">
              <w:rPr>
                <w:rFonts w:ascii="Times New Roman" w:eastAsia="Times New Roman" w:hAnsi="Times New Roman" w:cs="Times New Roman"/>
                <w:b/>
                <w:lang w:eastAsia="ar-SA"/>
              </w:rPr>
              <w:t xml:space="preserve"> 202</w:t>
            </w:r>
            <w:r>
              <w:rPr>
                <w:rFonts w:ascii="Times New Roman" w:eastAsia="Times New Roman" w:hAnsi="Times New Roman" w:cs="Times New Roman"/>
                <w:b/>
                <w:lang w:eastAsia="ar-SA"/>
              </w:rPr>
              <w:t>3</w:t>
            </w:r>
            <w:r w:rsidRPr="00F90B6D">
              <w:rPr>
                <w:rFonts w:ascii="Times New Roman" w:eastAsia="Times New Roman" w:hAnsi="Times New Roman" w:cs="Times New Roman"/>
                <w:b/>
                <w:lang w:eastAsia="ar-SA"/>
              </w:rPr>
              <w:t xml:space="preserve">г. </w:t>
            </w:r>
            <w:r w:rsidR="007D6FFE">
              <w:rPr>
                <w:rFonts w:ascii="Times New Roman" w:eastAsia="Times New Roman" w:hAnsi="Times New Roman" w:cs="Times New Roman"/>
                <w:b/>
                <w:lang w:eastAsia="ar-SA"/>
              </w:rPr>
              <w:t>08</w:t>
            </w:r>
            <w:r w:rsidRPr="00F90B6D">
              <w:rPr>
                <w:rFonts w:ascii="Times New Roman" w:eastAsia="Times New Roman" w:hAnsi="Times New Roman" w:cs="Times New Roman"/>
                <w:b/>
                <w:lang w:eastAsia="ar-SA"/>
              </w:rPr>
              <w:t xml:space="preserve">:00 </w:t>
            </w:r>
          </w:p>
          <w:p w14:paraId="71AF8D1E" w14:textId="77777777" w:rsidR="00F90B6D" w:rsidRPr="00F90B6D" w:rsidRDefault="00F90B6D" w:rsidP="00F90B6D">
            <w:pPr>
              <w:widowControl w:val="0"/>
              <w:suppressAutoHyphens/>
              <w:spacing w:after="0"/>
              <w:jc w:val="both"/>
              <w:rPr>
                <w:rFonts w:ascii="Times New Roman" w:eastAsia="Times New Roman" w:hAnsi="Times New Roman" w:cs="Times New Roman"/>
                <w:b/>
                <w:lang w:eastAsia="ar-SA"/>
              </w:rPr>
            </w:pPr>
          </w:p>
          <w:p w14:paraId="76C5B972" w14:textId="77777777" w:rsidR="00F90B6D" w:rsidRPr="00F90B6D" w:rsidRDefault="00F90B6D" w:rsidP="00F90B6D">
            <w:pPr>
              <w:widowControl w:val="0"/>
              <w:suppressAutoHyphens/>
              <w:spacing w:after="0"/>
              <w:jc w:val="both"/>
              <w:rPr>
                <w:rFonts w:ascii="Times New Roman" w:eastAsia="Times New Roman" w:hAnsi="Times New Roman" w:cs="Times New Roman"/>
                <w:b/>
                <w:lang w:eastAsia="ar-SA"/>
              </w:rPr>
            </w:pPr>
            <w:r w:rsidRPr="00F90B6D">
              <w:rPr>
                <w:rFonts w:ascii="Times New Roman" w:eastAsia="Times New Roman" w:hAnsi="Times New Roman" w:cs="Times New Roman"/>
                <w:b/>
                <w:lang w:eastAsia="ar-SA"/>
              </w:rPr>
              <w:t>Дата и время вскрытия конвертов (открытия доступа) к заявкам:</w:t>
            </w:r>
          </w:p>
          <w:p w14:paraId="3EF31185" w14:textId="0D36B8CE" w:rsidR="00F90B6D" w:rsidRDefault="00F90B6D" w:rsidP="00F90B6D">
            <w:pPr>
              <w:widowControl w:val="0"/>
              <w:suppressAutoHyphens/>
              <w:spacing w:after="0"/>
              <w:jc w:val="both"/>
              <w:rPr>
                <w:rFonts w:ascii="Times New Roman" w:eastAsia="Times New Roman" w:hAnsi="Times New Roman" w:cs="Times New Roman"/>
                <w:b/>
                <w:lang w:eastAsia="ar-SA"/>
              </w:rPr>
            </w:pPr>
            <w:r w:rsidRPr="00F90B6D">
              <w:rPr>
                <w:rFonts w:ascii="Times New Roman" w:eastAsia="Times New Roman" w:hAnsi="Times New Roman" w:cs="Times New Roman"/>
                <w:b/>
                <w:lang w:eastAsia="ar-SA"/>
              </w:rPr>
              <w:t>«2</w:t>
            </w:r>
            <w:r w:rsidR="007D6FFE">
              <w:rPr>
                <w:rFonts w:ascii="Times New Roman" w:eastAsia="Times New Roman" w:hAnsi="Times New Roman" w:cs="Times New Roman"/>
                <w:b/>
                <w:lang w:eastAsia="ar-SA"/>
              </w:rPr>
              <w:t>1</w:t>
            </w:r>
            <w:r w:rsidRPr="00F90B6D">
              <w:rPr>
                <w:rFonts w:ascii="Times New Roman" w:eastAsia="Times New Roman" w:hAnsi="Times New Roman" w:cs="Times New Roman"/>
                <w:b/>
                <w:lang w:eastAsia="ar-SA"/>
              </w:rPr>
              <w:t xml:space="preserve">» </w:t>
            </w:r>
            <w:r w:rsidR="007D6FFE">
              <w:rPr>
                <w:rFonts w:ascii="Times New Roman" w:eastAsia="Times New Roman" w:hAnsi="Times New Roman" w:cs="Times New Roman"/>
                <w:b/>
                <w:lang w:eastAsia="ar-SA"/>
              </w:rPr>
              <w:t>февраля</w:t>
            </w:r>
            <w:r w:rsidRPr="00F90B6D">
              <w:rPr>
                <w:rFonts w:ascii="Times New Roman" w:eastAsia="Times New Roman" w:hAnsi="Times New Roman" w:cs="Times New Roman"/>
                <w:b/>
                <w:lang w:eastAsia="ar-SA"/>
              </w:rPr>
              <w:t xml:space="preserve"> 202</w:t>
            </w:r>
            <w:r>
              <w:rPr>
                <w:rFonts w:ascii="Times New Roman" w:eastAsia="Times New Roman" w:hAnsi="Times New Roman" w:cs="Times New Roman"/>
                <w:b/>
                <w:lang w:eastAsia="ar-SA"/>
              </w:rPr>
              <w:t>3</w:t>
            </w:r>
            <w:r w:rsidRPr="00F90B6D">
              <w:rPr>
                <w:rFonts w:ascii="Times New Roman" w:eastAsia="Times New Roman" w:hAnsi="Times New Roman" w:cs="Times New Roman"/>
                <w:b/>
                <w:lang w:eastAsia="ar-SA"/>
              </w:rPr>
              <w:t xml:space="preserve">г. 13:00 </w:t>
            </w:r>
          </w:p>
          <w:p w14:paraId="626458F6" w14:textId="77777777" w:rsidR="00F90B6D" w:rsidRDefault="00F90B6D" w:rsidP="00F90B6D">
            <w:pPr>
              <w:widowControl w:val="0"/>
              <w:suppressAutoHyphens/>
              <w:spacing w:after="0"/>
              <w:jc w:val="both"/>
              <w:rPr>
                <w:rFonts w:ascii="Times New Roman" w:eastAsia="Times New Roman" w:hAnsi="Times New Roman" w:cs="Times New Roman"/>
                <w:b/>
                <w:lang w:eastAsia="ar-SA"/>
              </w:rPr>
            </w:pPr>
          </w:p>
          <w:p w14:paraId="4085E6D1" w14:textId="4106B82A" w:rsidR="0065211E" w:rsidRPr="0065211E" w:rsidRDefault="0065211E" w:rsidP="00F90B6D">
            <w:pPr>
              <w:widowControl w:val="0"/>
              <w:suppressAutoHyphens/>
              <w:spacing w:after="0"/>
              <w:jc w:val="both"/>
              <w:rPr>
                <w:rFonts w:ascii="Times New Roman" w:eastAsia="Times New Roman" w:hAnsi="Times New Roman" w:cs="Times New Roman"/>
                <w:b/>
                <w:lang w:eastAsia="ar-SA"/>
              </w:rPr>
            </w:pPr>
            <w:r w:rsidRPr="0065211E">
              <w:rPr>
                <w:rFonts w:ascii="Times New Roman" w:eastAsia="Times New Roman" w:hAnsi="Times New Roman" w:cs="Times New Roman"/>
                <w:b/>
                <w:lang w:eastAsia="ar-SA"/>
              </w:rPr>
              <w:t xml:space="preserve">Место и порядок подачи заявок: заявки подаются в электронном виде на сайте </w:t>
            </w:r>
            <w:proofErr w:type="gramStart"/>
            <w:r w:rsidRPr="007D6FFE">
              <w:rPr>
                <w:rFonts w:ascii="Times New Roman" w:eastAsia="Times New Roman" w:hAnsi="Times New Roman" w:cs="Times New Roman"/>
                <w:b/>
                <w:lang w:eastAsia="ar-SA"/>
              </w:rPr>
              <w:t xml:space="preserve">ЭТП  </w:t>
            </w:r>
            <w:r w:rsidR="007D6FFE" w:rsidRPr="007D6FFE">
              <w:rPr>
                <w:rStyle w:val="af"/>
                <w:rFonts w:ascii="Times New Roman" w:hAnsi="Times New Roman" w:cs="Times New Roman"/>
                <w:b/>
              </w:rPr>
              <w:t>roseltorg.ru</w:t>
            </w:r>
            <w:proofErr w:type="gramEnd"/>
            <w:r w:rsidR="007D6FFE" w:rsidRPr="007D6FFE">
              <w:rPr>
                <w:rStyle w:val="af"/>
                <w:rFonts w:ascii="Times New Roman" w:hAnsi="Times New Roman" w:cs="Times New Roman"/>
                <w:b/>
                <w:u w:val="none"/>
              </w:rPr>
              <w:t xml:space="preserve"> </w:t>
            </w:r>
            <w:r w:rsidR="007D6FFE" w:rsidRPr="007D6FFE">
              <w:rPr>
                <w:rFonts w:ascii="Times New Roman" w:hAnsi="Times New Roman" w:cs="Times New Roman"/>
                <w:b/>
              </w:rPr>
              <w:t>и на сайте https://www.volma.ru/tenders</w:t>
            </w:r>
          </w:p>
          <w:p w14:paraId="08E15C28" w14:textId="6BF4C5E7" w:rsidR="005733F0" w:rsidRPr="0065211E" w:rsidRDefault="0065211E" w:rsidP="0065211E">
            <w:pPr>
              <w:widowControl w:val="0"/>
              <w:autoSpaceDE w:val="0"/>
              <w:autoSpaceDN w:val="0"/>
              <w:adjustRightInd w:val="0"/>
              <w:spacing w:after="0"/>
              <w:jc w:val="both"/>
              <w:rPr>
                <w:rFonts w:ascii="Times New Roman" w:eastAsia="Times New Roman" w:hAnsi="Times New Roman" w:cs="Times New Roman"/>
                <w:bCs/>
                <w:color w:val="0000FF"/>
                <w:u w:val="single"/>
              </w:rPr>
            </w:pPr>
            <w:r w:rsidRPr="0065211E">
              <w:rPr>
                <w:rFonts w:ascii="Times New Roman" w:eastAsia="Times New Roman" w:hAnsi="Times New Roman" w:cs="Times New Roman"/>
                <w:bCs/>
                <w:lang w:eastAsia="ar-SA"/>
              </w:rPr>
              <w:t>Требования к форме подачи заявок изложены в Информационной карте тендерной документации.</w:t>
            </w:r>
          </w:p>
        </w:tc>
      </w:tr>
      <w:tr w:rsidR="00BB3932" w:rsidRPr="002B560B" w14:paraId="7CFC7EC3" w14:textId="77777777" w:rsidTr="00301EBA">
        <w:trPr>
          <w:trHeight w:val="1249"/>
        </w:trPr>
        <w:tc>
          <w:tcPr>
            <w:tcW w:w="1929" w:type="dxa"/>
            <w:tcBorders>
              <w:top w:val="single" w:sz="4" w:space="0" w:color="auto"/>
              <w:left w:val="single" w:sz="4" w:space="0" w:color="auto"/>
              <w:bottom w:val="single" w:sz="4" w:space="0" w:color="auto"/>
              <w:right w:val="single" w:sz="4" w:space="0" w:color="auto"/>
            </w:tcBorders>
            <w:vAlign w:val="center"/>
            <w:hideMark/>
          </w:tcPr>
          <w:p w14:paraId="33329AA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37637140" w14:textId="61AA2B24" w:rsidR="008C6E15" w:rsidRPr="008C6E15" w:rsidRDefault="00BB3932" w:rsidP="007E717A">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w:t>
            </w:r>
            <w:proofErr w:type="gramStart"/>
            <w:r w:rsidRPr="002B560B">
              <w:rPr>
                <w:rFonts w:ascii="Times New Roman" w:hAnsi="Times New Roman" w:cs="Times New Roman"/>
                <w:b/>
              </w:rPr>
              <w:t xml:space="preserve">с  </w:t>
            </w:r>
            <w:r w:rsidR="00CD2D76" w:rsidRPr="00F90B6D">
              <w:rPr>
                <w:rFonts w:ascii="Times New Roman" w:eastAsia="Times New Roman" w:hAnsi="Times New Roman" w:cs="Times New Roman"/>
                <w:b/>
                <w:lang w:eastAsia="ar-SA"/>
              </w:rPr>
              <w:t>«</w:t>
            </w:r>
            <w:proofErr w:type="gramEnd"/>
            <w:r w:rsidR="007D6FFE">
              <w:rPr>
                <w:rFonts w:ascii="Times New Roman" w:eastAsia="Times New Roman" w:hAnsi="Times New Roman" w:cs="Times New Roman"/>
                <w:b/>
                <w:lang w:eastAsia="ar-SA"/>
              </w:rPr>
              <w:t>07</w:t>
            </w:r>
            <w:r w:rsidR="00CD2D76" w:rsidRPr="00F90B6D">
              <w:rPr>
                <w:rFonts w:ascii="Times New Roman" w:eastAsia="Times New Roman" w:hAnsi="Times New Roman" w:cs="Times New Roman"/>
                <w:b/>
                <w:lang w:eastAsia="ar-SA"/>
              </w:rPr>
              <w:t xml:space="preserve">» </w:t>
            </w:r>
            <w:r w:rsidR="007D6FFE">
              <w:rPr>
                <w:rFonts w:ascii="Times New Roman" w:eastAsia="Times New Roman" w:hAnsi="Times New Roman" w:cs="Times New Roman"/>
                <w:b/>
                <w:lang w:eastAsia="ar-SA"/>
              </w:rPr>
              <w:t>февраля</w:t>
            </w:r>
            <w:r w:rsidR="00CD2D76" w:rsidRPr="00F90B6D">
              <w:rPr>
                <w:rFonts w:ascii="Times New Roman" w:eastAsia="Times New Roman" w:hAnsi="Times New Roman" w:cs="Times New Roman"/>
                <w:b/>
                <w:lang w:eastAsia="ar-SA"/>
              </w:rPr>
              <w:t xml:space="preserve"> 202</w:t>
            </w:r>
            <w:r w:rsidR="00CD2D76">
              <w:rPr>
                <w:rFonts w:ascii="Times New Roman" w:eastAsia="Times New Roman" w:hAnsi="Times New Roman" w:cs="Times New Roman"/>
                <w:b/>
                <w:lang w:eastAsia="ar-SA"/>
              </w:rPr>
              <w:t>3</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w:t>
            </w:r>
            <w:proofErr w:type="gramStart"/>
            <w:r w:rsidRPr="002B560B">
              <w:rPr>
                <w:rFonts w:ascii="Times New Roman" w:hAnsi="Times New Roman" w:cs="Times New Roman"/>
                <w:b/>
              </w:rPr>
              <w:t xml:space="preserve">по  </w:t>
            </w:r>
            <w:r w:rsidR="00CD2D76" w:rsidRPr="00F90B6D">
              <w:rPr>
                <w:rFonts w:ascii="Times New Roman" w:eastAsia="Times New Roman" w:hAnsi="Times New Roman" w:cs="Times New Roman"/>
                <w:b/>
                <w:lang w:eastAsia="ar-SA"/>
              </w:rPr>
              <w:t>«</w:t>
            </w:r>
            <w:proofErr w:type="gramEnd"/>
            <w:r w:rsidR="00CD2D76">
              <w:rPr>
                <w:rFonts w:ascii="Times New Roman" w:eastAsia="Times New Roman" w:hAnsi="Times New Roman" w:cs="Times New Roman"/>
                <w:b/>
                <w:lang w:eastAsia="ar-SA"/>
              </w:rPr>
              <w:t>2</w:t>
            </w:r>
            <w:r w:rsidR="007D6FFE">
              <w:rPr>
                <w:rFonts w:ascii="Times New Roman" w:eastAsia="Times New Roman" w:hAnsi="Times New Roman" w:cs="Times New Roman"/>
                <w:b/>
                <w:lang w:eastAsia="ar-SA"/>
              </w:rPr>
              <w:t>0</w:t>
            </w:r>
            <w:r w:rsidR="00CD2D76" w:rsidRPr="00F90B6D">
              <w:rPr>
                <w:rFonts w:ascii="Times New Roman" w:eastAsia="Times New Roman" w:hAnsi="Times New Roman" w:cs="Times New Roman"/>
                <w:b/>
                <w:lang w:eastAsia="ar-SA"/>
              </w:rPr>
              <w:t xml:space="preserve">» </w:t>
            </w:r>
            <w:r w:rsidR="007D6FFE">
              <w:rPr>
                <w:rFonts w:ascii="Times New Roman" w:eastAsia="Times New Roman" w:hAnsi="Times New Roman" w:cs="Times New Roman"/>
                <w:b/>
                <w:lang w:eastAsia="ar-SA"/>
              </w:rPr>
              <w:t>февраля</w:t>
            </w:r>
            <w:r w:rsidR="00CD2D76" w:rsidRPr="00F90B6D">
              <w:rPr>
                <w:rFonts w:ascii="Times New Roman" w:eastAsia="Times New Roman" w:hAnsi="Times New Roman" w:cs="Times New Roman"/>
                <w:b/>
                <w:lang w:eastAsia="ar-SA"/>
              </w:rPr>
              <w:t xml:space="preserve"> 202</w:t>
            </w:r>
            <w:r w:rsidR="00CD2D76">
              <w:rPr>
                <w:rFonts w:ascii="Times New Roman" w:eastAsia="Times New Roman" w:hAnsi="Times New Roman" w:cs="Times New Roman"/>
                <w:b/>
                <w:lang w:eastAsia="ar-SA"/>
              </w:rPr>
              <w:t>3</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14:paraId="50F79021"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7D97E8DC"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47CD4106"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28445BD2" w14:textId="61A49324" w:rsidR="00DA6D34" w:rsidRPr="002F6EFA"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7D6FFE">
              <w:rPr>
                <w:rFonts w:ascii="Times New Roman" w:hAnsi="Times New Roman" w:cs="Times New Roman"/>
                <w:b/>
              </w:rPr>
              <w:t>24</w:t>
            </w:r>
            <w:r w:rsidRPr="00DA6D34">
              <w:rPr>
                <w:rFonts w:ascii="Times New Roman" w:hAnsi="Times New Roman" w:cs="Times New Roman"/>
                <w:b/>
              </w:rPr>
              <w:t>»</w:t>
            </w:r>
            <w:r w:rsidR="006E0480">
              <w:rPr>
                <w:rFonts w:ascii="Times New Roman" w:hAnsi="Times New Roman" w:cs="Times New Roman"/>
                <w:b/>
              </w:rPr>
              <w:t xml:space="preserve"> </w:t>
            </w:r>
            <w:r w:rsidR="007D6FFE">
              <w:rPr>
                <w:rFonts w:ascii="Times New Roman" w:eastAsia="Times New Roman" w:hAnsi="Times New Roman" w:cs="Times New Roman"/>
                <w:b/>
                <w:lang w:eastAsia="ar-SA"/>
              </w:rPr>
              <w:t>февраля</w:t>
            </w:r>
            <w:r w:rsidRPr="00DA6D34">
              <w:rPr>
                <w:rFonts w:ascii="Times New Roman" w:hAnsi="Times New Roman" w:cs="Times New Roman"/>
                <w:b/>
              </w:rPr>
              <w:t xml:space="preserve"> 20</w:t>
            </w:r>
            <w:r w:rsidR="008A65FC">
              <w:rPr>
                <w:rFonts w:ascii="Times New Roman" w:hAnsi="Times New Roman" w:cs="Times New Roman"/>
                <w:b/>
              </w:rPr>
              <w:t>2</w:t>
            </w:r>
            <w:r w:rsidR="00F90B6D">
              <w:rPr>
                <w:rFonts w:ascii="Times New Roman" w:hAnsi="Times New Roman" w:cs="Times New Roman"/>
                <w:b/>
              </w:rPr>
              <w:t>3</w:t>
            </w:r>
            <w:r w:rsidRPr="00DA6D34">
              <w:rPr>
                <w:rFonts w:ascii="Times New Roman" w:hAnsi="Times New Roman" w:cs="Times New Roman"/>
                <w:b/>
              </w:rPr>
              <w:t>г. 1</w:t>
            </w:r>
            <w:r w:rsidR="007E717A">
              <w:rPr>
                <w:rFonts w:ascii="Times New Roman" w:hAnsi="Times New Roman" w:cs="Times New Roman"/>
                <w:b/>
              </w:rPr>
              <w:t>3</w:t>
            </w:r>
            <w:r w:rsidRPr="00DA6D34">
              <w:rPr>
                <w:rFonts w:ascii="Times New Roman" w:hAnsi="Times New Roman" w:cs="Times New Roman"/>
                <w:b/>
              </w:rPr>
              <w:t xml:space="preserve">:00 </w:t>
            </w:r>
          </w:p>
          <w:p w14:paraId="61835C8E"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0782A88E" w14:textId="77777777" w:rsidR="005733F0" w:rsidRDefault="005733F0" w:rsidP="002B560B">
            <w:pPr>
              <w:pStyle w:val="af6"/>
              <w:spacing w:line="276" w:lineRule="auto"/>
              <w:jc w:val="both"/>
              <w:rPr>
                <w:b/>
                <w:sz w:val="22"/>
                <w:szCs w:val="22"/>
              </w:rPr>
            </w:pPr>
          </w:p>
          <w:p w14:paraId="3A88F174" w14:textId="77777777" w:rsidR="00B162AA"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14:paraId="32A3CCE1" w14:textId="77777777" w:rsidR="000A5612" w:rsidRPr="002B560B" w:rsidRDefault="000A5612" w:rsidP="002B560B">
            <w:pPr>
              <w:pStyle w:val="af6"/>
              <w:spacing w:line="276" w:lineRule="auto"/>
              <w:jc w:val="both"/>
              <w:rPr>
                <w:b/>
                <w:sz w:val="22"/>
                <w:szCs w:val="22"/>
              </w:rPr>
            </w:pPr>
          </w:p>
        </w:tc>
      </w:tr>
      <w:tr w:rsidR="00BB3932" w:rsidRPr="002B560B" w14:paraId="41170C13"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44612B43"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5EC58B0B" w14:textId="77777777" w:rsidR="00BB3932" w:rsidRPr="002B560B" w:rsidRDefault="00BB3932" w:rsidP="00DA6D34">
            <w:pPr>
              <w:spacing w:after="0" w:line="240" w:lineRule="auto"/>
              <w:jc w:val="center"/>
              <w:rPr>
                <w:rFonts w:ascii="Times New Roman" w:hAnsi="Times New Roman" w:cs="Times New Roman"/>
              </w:rPr>
            </w:pPr>
          </w:p>
          <w:p w14:paraId="5B741FCD"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10F4F08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2FC19FC5"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365FE042"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172B1BB8"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Качество  ТМЦ</w:t>
            </w:r>
            <w:r w:rsidR="00247CBB">
              <w:rPr>
                <w:rFonts w:ascii="Times New Roman" w:hAnsi="Times New Roman" w:cs="Times New Roman"/>
              </w:rPr>
              <w:t>, сроки поставки</w:t>
            </w:r>
            <w:r w:rsidRPr="002B560B">
              <w:rPr>
                <w:rFonts w:ascii="Times New Roman" w:hAnsi="Times New Roman" w:cs="Times New Roman"/>
              </w:rPr>
              <w:t xml:space="preserve"> </w:t>
            </w:r>
          </w:p>
          <w:p w14:paraId="6BD33037"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14:paraId="1FEDAE09" w14:textId="77777777"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14:paraId="7C3A5314" w14:textId="77777777"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14:paraId="64920EDD" w14:textId="77777777" w:rsidR="005733F0" w:rsidRPr="002B560B" w:rsidRDefault="005733F0" w:rsidP="005733F0">
            <w:pPr>
              <w:widowControl w:val="0"/>
              <w:spacing w:after="0"/>
              <w:ind w:left="433"/>
              <w:jc w:val="both"/>
              <w:rPr>
                <w:rFonts w:ascii="Times New Roman" w:eastAsia="Times New Roman" w:hAnsi="Times New Roman" w:cs="Times New Roman"/>
                <w:b/>
                <w:color w:val="FF0000"/>
              </w:rPr>
            </w:pPr>
          </w:p>
          <w:p w14:paraId="52512401"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0DDF0D89"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6729D94F"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2C36FD6F"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4A55E92"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3A2A7532"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B829679"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6BD37393" w14:textId="77777777" w:rsidR="00664EC8" w:rsidRPr="002B560B" w:rsidRDefault="00664EC8" w:rsidP="002B560B">
            <w:pPr>
              <w:pStyle w:val="af1"/>
              <w:widowControl w:val="0"/>
              <w:spacing w:after="0"/>
              <w:jc w:val="both"/>
              <w:rPr>
                <w:rFonts w:ascii="Times New Roman" w:hAnsi="Times New Roman" w:cs="Times New Roman"/>
              </w:rPr>
            </w:pPr>
          </w:p>
          <w:p w14:paraId="2A05C384"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1C6225D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9DEDBA1"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459C6882"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7C5237B7"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7930516D"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4DB0BCCE"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14:paraId="10480E92"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3763A173"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04358B47"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28E4DC31" w14:textId="77777777" w:rsidTr="004B2982">
        <w:trPr>
          <w:trHeight w:val="443"/>
        </w:trPr>
        <w:tc>
          <w:tcPr>
            <w:tcW w:w="781" w:type="dxa"/>
            <w:shd w:val="clear" w:color="000000" w:fill="auto"/>
            <w:vAlign w:val="center"/>
          </w:tcPr>
          <w:p w14:paraId="152CD5BF"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7410C7A4"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42C7D4D1"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073C21AF"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5346FB0C" w14:textId="77777777" w:rsidTr="004B2982">
        <w:tc>
          <w:tcPr>
            <w:tcW w:w="781" w:type="dxa"/>
            <w:vAlign w:val="center"/>
          </w:tcPr>
          <w:p w14:paraId="6EDFFE51"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222C644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1C11005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1DFDE01" w14:textId="77777777" w:rsidTr="004B2982">
        <w:tc>
          <w:tcPr>
            <w:tcW w:w="781" w:type="dxa"/>
            <w:vAlign w:val="center"/>
          </w:tcPr>
          <w:p w14:paraId="6519D559"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B1A96F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361D6CB3"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878C16F" w14:textId="77777777" w:rsidTr="004B2982">
        <w:tc>
          <w:tcPr>
            <w:tcW w:w="781" w:type="dxa"/>
            <w:vAlign w:val="center"/>
          </w:tcPr>
          <w:p w14:paraId="24549113"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5B4E4F08"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63ACA8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12DC940" w14:textId="77777777" w:rsidTr="004B2982">
        <w:tc>
          <w:tcPr>
            <w:tcW w:w="781" w:type="dxa"/>
            <w:vAlign w:val="center"/>
          </w:tcPr>
          <w:p w14:paraId="4BA1AD18"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147A4F9B"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334CB7A3"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34D7016C" w14:textId="77777777" w:rsidTr="004B2982">
        <w:tc>
          <w:tcPr>
            <w:tcW w:w="781" w:type="dxa"/>
            <w:vAlign w:val="center"/>
          </w:tcPr>
          <w:p w14:paraId="748E5857"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3DFF55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11D5096B"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949D34D" w14:textId="77777777" w:rsidTr="004B2982">
        <w:trPr>
          <w:cantSplit/>
          <w:trHeight w:val="389"/>
        </w:trPr>
        <w:tc>
          <w:tcPr>
            <w:tcW w:w="781" w:type="dxa"/>
            <w:vAlign w:val="center"/>
          </w:tcPr>
          <w:p w14:paraId="375E64E0" w14:textId="77777777"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14:paraId="3B50BAA5" w14:textId="77777777"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23151A8B" w14:textId="77777777"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0"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BA80EB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1BE85BB4" w14:textId="77777777" w:rsidTr="004B2982">
        <w:tc>
          <w:tcPr>
            <w:tcW w:w="781" w:type="dxa"/>
            <w:vAlign w:val="center"/>
          </w:tcPr>
          <w:p w14:paraId="203C3A2B" w14:textId="77777777"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41904D9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57FCE4F4"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07FAE807" w14:textId="77777777" w:rsidTr="004B2982">
        <w:tc>
          <w:tcPr>
            <w:tcW w:w="781" w:type="dxa"/>
            <w:vAlign w:val="center"/>
          </w:tcPr>
          <w:p w14:paraId="3C12D3EB"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3958BB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1C29BB1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B1AECEF" w14:textId="77777777" w:rsidTr="004B2982">
        <w:tc>
          <w:tcPr>
            <w:tcW w:w="781" w:type="dxa"/>
            <w:vAlign w:val="center"/>
          </w:tcPr>
          <w:p w14:paraId="3FA40E63"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13C8CE80"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A6B2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6C92CB47" w14:textId="77777777" w:rsidTr="004B2982">
        <w:tc>
          <w:tcPr>
            <w:tcW w:w="781" w:type="dxa"/>
            <w:vAlign w:val="center"/>
          </w:tcPr>
          <w:p w14:paraId="43006025"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07544AF"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2DD8ADDD"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6B8971C" w14:textId="77777777" w:rsidTr="004B2982">
        <w:tc>
          <w:tcPr>
            <w:tcW w:w="781" w:type="dxa"/>
            <w:vAlign w:val="center"/>
          </w:tcPr>
          <w:p w14:paraId="568D5FE2"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14:paraId="08A457B7" w14:textId="77777777"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23C5CF9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3E15D518" w14:textId="77777777" w:rsidTr="004B2982">
        <w:tc>
          <w:tcPr>
            <w:tcW w:w="781" w:type="dxa"/>
            <w:vAlign w:val="center"/>
          </w:tcPr>
          <w:p w14:paraId="2289F82C"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14:paraId="22027226"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52E1DE31"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5F0FBD0B" w14:textId="77777777" w:rsidTr="004B2982">
        <w:tc>
          <w:tcPr>
            <w:tcW w:w="781" w:type="dxa"/>
            <w:vAlign w:val="center"/>
          </w:tcPr>
          <w:p w14:paraId="669CC4A5"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14:paraId="2730E05C"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91BEAE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F6A1D4E" w14:textId="77777777" w:rsidTr="004B2982">
        <w:tc>
          <w:tcPr>
            <w:tcW w:w="781" w:type="dxa"/>
            <w:vAlign w:val="center"/>
          </w:tcPr>
          <w:p w14:paraId="79D42503"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14:paraId="5A9CD20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14:paraId="4D31828C"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47ECAAE" w14:textId="77777777" w:rsidTr="004B2982">
        <w:trPr>
          <w:trHeight w:val="77"/>
        </w:trPr>
        <w:tc>
          <w:tcPr>
            <w:tcW w:w="781" w:type="dxa"/>
            <w:tcBorders>
              <w:bottom w:val="single" w:sz="12" w:space="0" w:color="auto"/>
            </w:tcBorders>
          </w:tcPr>
          <w:p w14:paraId="24F3417C" w14:textId="77777777"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2323E72C" w14:textId="77777777"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336854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bl>
    <w:p w14:paraId="4F324BAD"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578E1D37"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02039A01"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14:paraId="168501DD" w14:textId="77777777" w:rsidTr="005C2759">
        <w:tc>
          <w:tcPr>
            <w:tcW w:w="4742" w:type="dxa"/>
          </w:tcPr>
          <w:p w14:paraId="5F37D5BA"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14:paraId="7C0F37B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6ED90440"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07A54372"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6A191CD1"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07364C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45EEF55F"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7B4822BD"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196995B6"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02A13413"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7D575EEB"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1BE1490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2CBC1C8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79EAE8C" w14:textId="77777777" w:rsidR="00E42A7E" w:rsidRPr="002B560B" w:rsidRDefault="00E42A7E" w:rsidP="002B560B">
      <w:pPr>
        <w:widowControl w:val="0"/>
        <w:spacing w:after="0"/>
        <w:jc w:val="both"/>
        <w:rPr>
          <w:rFonts w:ascii="Times New Roman" w:eastAsiaTheme="minorHAnsi" w:hAnsi="Times New Roman" w:cs="Times New Roman"/>
          <w:lang w:eastAsia="en-US"/>
        </w:rPr>
      </w:pPr>
    </w:p>
    <w:tbl>
      <w:tblPr>
        <w:tblW w:w="100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134"/>
        <w:gridCol w:w="1417"/>
        <w:gridCol w:w="1560"/>
      </w:tblGrid>
      <w:tr w:rsidR="00CD2D76" w:rsidRPr="002B560B" w14:paraId="04DB6C79" w14:textId="77777777" w:rsidTr="00CD2D76">
        <w:trPr>
          <w:trHeight w:val="323"/>
          <w:tblHeader/>
          <w:jc w:val="right"/>
        </w:trPr>
        <w:tc>
          <w:tcPr>
            <w:tcW w:w="567" w:type="dxa"/>
            <w:vAlign w:val="center"/>
          </w:tcPr>
          <w:p w14:paraId="5033AA25"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691333CB"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5387" w:type="dxa"/>
            <w:tcBorders>
              <w:bottom w:val="single" w:sz="4" w:space="0" w:color="auto"/>
            </w:tcBorders>
            <w:vAlign w:val="center"/>
          </w:tcPr>
          <w:p w14:paraId="20B6D13C"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134" w:type="dxa"/>
            <w:tcBorders>
              <w:bottom w:val="single" w:sz="4" w:space="0" w:color="auto"/>
            </w:tcBorders>
            <w:vAlign w:val="center"/>
          </w:tcPr>
          <w:p w14:paraId="2085A026"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7" w:type="dxa"/>
            <w:tcBorders>
              <w:bottom w:val="single" w:sz="4" w:space="0" w:color="auto"/>
            </w:tcBorders>
            <w:vAlign w:val="center"/>
          </w:tcPr>
          <w:p w14:paraId="415D91DE"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14:paraId="3DB1D71A"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14:paraId="6A95D809"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14:paraId="118DB813"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CD2D76" w:rsidRPr="002B560B" w14:paraId="37877C08" w14:textId="77777777" w:rsidTr="00CD2D76">
        <w:trPr>
          <w:trHeight w:val="323"/>
          <w:tblHeader/>
          <w:jc w:val="right"/>
        </w:trPr>
        <w:tc>
          <w:tcPr>
            <w:tcW w:w="567" w:type="dxa"/>
            <w:vAlign w:val="center"/>
          </w:tcPr>
          <w:p w14:paraId="70DD20F1"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5387" w:type="dxa"/>
            <w:tcBorders>
              <w:bottom w:val="single" w:sz="4" w:space="0" w:color="auto"/>
            </w:tcBorders>
            <w:vAlign w:val="center"/>
          </w:tcPr>
          <w:p w14:paraId="6E45A639"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134" w:type="dxa"/>
            <w:tcBorders>
              <w:bottom w:val="single" w:sz="4" w:space="0" w:color="auto"/>
            </w:tcBorders>
            <w:vAlign w:val="center"/>
          </w:tcPr>
          <w:p w14:paraId="0106CF79" w14:textId="77777777" w:rsidR="00CD2D76" w:rsidRDefault="00CD2D76" w:rsidP="005C1C8A">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417" w:type="dxa"/>
            <w:tcBorders>
              <w:bottom w:val="single" w:sz="4" w:space="0" w:color="auto"/>
            </w:tcBorders>
            <w:vAlign w:val="center"/>
          </w:tcPr>
          <w:p w14:paraId="7D5204AF"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60" w:type="dxa"/>
            <w:tcBorders>
              <w:bottom w:val="single" w:sz="4" w:space="0" w:color="auto"/>
            </w:tcBorders>
            <w:vAlign w:val="center"/>
          </w:tcPr>
          <w:p w14:paraId="4E8AA277"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b/>
                <w:bCs/>
                <w:lang w:eastAsia="en-US"/>
              </w:rPr>
            </w:pPr>
          </w:p>
        </w:tc>
      </w:tr>
      <w:tr w:rsidR="007D6FFE" w:rsidRPr="002B560B" w14:paraId="1DAD7021" w14:textId="77777777" w:rsidTr="00CD2D76">
        <w:trPr>
          <w:trHeight w:val="661"/>
          <w:jc w:val="right"/>
        </w:trPr>
        <w:tc>
          <w:tcPr>
            <w:tcW w:w="567" w:type="dxa"/>
            <w:vAlign w:val="center"/>
          </w:tcPr>
          <w:p w14:paraId="63AE1FB6" w14:textId="6802DEE5" w:rsidR="007D6FFE" w:rsidRPr="002B560B" w:rsidRDefault="007D6FFE" w:rsidP="005C1C8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387" w:type="dxa"/>
            <w:vAlign w:val="center"/>
          </w:tcPr>
          <w:p w14:paraId="746CA45A" w14:textId="13DF481C" w:rsidR="007D6FFE" w:rsidRPr="00635E56" w:rsidRDefault="007D6FFE" w:rsidP="007D6FFE">
            <w:pPr>
              <w:pStyle w:val="af6"/>
              <w:jc w:val="both"/>
            </w:pPr>
            <w:r>
              <w:t xml:space="preserve">Тент размером </w:t>
            </w:r>
            <w:r w:rsidRPr="00635E56">
              <w:t>13,6</w:t>
            </w:r>
            <w:r>
              <w:t>*</w:t>
            </w:r>
            <w:r w:rsidRPr="00635E56">
              <w:t>2,75м</w:t>
            </w:r>
            <w:r>
              <w:t xml:space="preserve"> (с полным комплектом фурнитуры / с ограниченным комплектом (без роликов), монтаж)</w:t>
            </w:r>
          </w:p>
          <w:p w14:paraId="2A037D08" w14:textId="7C23C22D" w:rsidR="007D6FFE" w:rsidRPr="007C7117" w:rsidRDefault="007D6FFE" w:rsidP="005C1C8A">
            <w:pPr>
              <w:spacing w:after="0"/>
              <w:jc w:val="center"/>
              <w:rPr>
                <w:rFonts w:ascii="Times New Roman" w:eastAsiaTheme="minorHAnsi" w:hAnsi="Times New Roman" w:cs="Times New Roman"/>
                <w:b/>
                <w:lang w:eastAsia="en-US"/>
              </w:rPr>
            </w:pPr>
          </w:p>
        </w:tc>
        <w:tc>
          <w:tcPr>
            <w:tcW w:w="1134" w:type="dxa"/>
            <w:vMerge w:val="restart"/>
            <w:vAlign w:val="center"/>
          </w:tcPr>
          <w:p w14:paraId="62E075AB" w14:textId="3A8302F8" w:rsidR="007D6FFE" w:rsidRDefault="007D6FFE" w:rsidP="003B2C9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417" w:type="dxa"/>
            <w:vAlign w:val="center"/>
          </w:tcPr>
          <w:p w14:paraId="580F1230" w14:textId="77777777" w:rsidR="007D6FFE" w:rsidRPr="002B560B" w:rsidRDefault="007D6FFE" w:rsidP="005C1C8A">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553998F2" w14:textId="77777777" w:rsidR="007D6FFE" w:rsidRPr="002B560B" w:rsidRDefault="007D6FFE" w:rsidP="005C1C8A">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7D6FFE" w:rsidRPr="002B560B" w14:paraId="7D3A6E75" w14:textId="77777777" w:rsidTr="00CD2D76">
        <w:trPr>
          <w:trHeight w:val="661"/>
          <w:jc w:val="right"/>
        </w:trPr>
        <w:tc>
          <w:tcPr>
            <w:tcW w:w="567" w:type="dxa"/>
            <w:vAlign w:val="center"/>
          </w:tcPr>
          <w:p w14:paraId="21B37144" w14:textId="70EC6BDF" w:rsidR="007D6FFE" w:rsidRPr="002B560B" w:rsidRDefault="007D6FFE" w:rsidP="005C1C8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5387" w:type="dxa"/>
            <w:vAlign w:val="center"/>
          </w:tcPr>
          <w:p w14:paraId="3DF50F26" w14:textId="088A755F" w:rsidR="007D6FFE" w:rsidRPr="00635E56" w:rsidRDefault="007D6FFE" w:rsidP="007D6FFE">
            <w:pPr>
              <w:pStyle w:val="af6"/>
              <w:jc w:val="both"/>
            </w:pPr>
            <w:r>
              <w:t xml:space="preserve">Тент размером </w:t>
            </w:r>
            <w:r w:rsidRPr="00635E56">
              <w:t>5,5м</w:t>
            </w:r>
            <w:r>
              <w:t>*</w:t>
            </w:r>
            <w:r w:rsidRPr="00635E56">
              <w:t>2,3м</w:t>
            </w:r>
            <w:r>
              <w:t xml:space="preserve"> (с полным комплектом фурнитуры, монтаж)</w:t>
            </w:r>
          </w:p>
          <w:p w14:paraId="7C0CF7EB" w14:textId="0AECEAB6" w:rsidR="007D6FFE" w:rsidRPr="005E129D" w:rsidRDefault="007D6FFE" w:rsidP="005C1C8A">
            <w:pPr>
              <w:spacing w:after="0"/>
              <w:rPr>
                <w:rFonts w:ascii="Times New Roman" w:eastAsia="Times New Roman" w:hAnsi="Times New Roman" w:cs="Times New Roman"/>
                <w:color w:val="000000"/>
              </w:rPr>
            </w:pPr>
          </w:p>
        </w:tc>
        <w:tc>
          <w:tcPr>
            <w:tcW w:w="1134" w:type="dxa"/>
            <w:vMerge/>
            <w:vAlign w:val="center"/>
          </w:tcPr>
          <w:p w14:paraId="188FF7BF" w14:textId="4C497E67" w:rsidR="007D6FFE" w:rsidRDefault="007D6FFE" w:rsidP="003B2C91">
            <w:pPr>
              <w:widowControl w:val="0"/>
              <w:autoSpaceDE w:val="0"/>
              <w:autoSpaceDN w:val="0"/>
              <w:adjustRightInd w:val="0"/>
              <w:spacing w:after="0"/>
              <w:jc w:val="center"/>
              <w:rPr>
                <w:rFonts w:ascii="Times New Roman" w:eastAsiaTheme="minorHAnsi" w:hAnsi="Times New Roman" w:cs="Times New Roman"/>
                <w:lang w:eastAsia="en-US"/>
              </w:rPr>
            </w:pPr>
          </w:p>
        </w:tc>
        <w:tc>
          <w:tcPr>
            <w:tcW w:w="1417" w:type="dxa"/>
            <w:vAlign w:val="center"/>
          </w:tcPr>
          <w:p w14:paraId="66201A26" w14:textId="77777777" w:rsidR="007D6FFE" w:rsidRPr="002B560B" w:rsidRDefault="007D6FFE" w:rsidP="005C1C8A">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789813BF" w14:textId="77777777" w:rsidR="007D6FFE" w:rsidRPr="002B560B" w:rsidRDefault="007D6FFE" w:rsidP="005C1C8A">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7D6FFE" w:rsidRPr="002B560B" w14:paraId="33454588" w14:textId="77777777" w:rsidTr="00CD2D76">
        <w:trPr>
          <w:trHeight w:val="661"/>
          <w:jc w:val="right"/>
        </w:trPr>
        <w:tc>
          <w:tcPr>
            <w:tcW w:w="567" w:type="dxa"/>
            <w:vAlign w:val="center"/>
          </w:tcPr>
          <w:p w14:paraId="45AC8A3F" w14:textId="65903309" w:rsidR="007D6FFE" w:rsidRPr="002B560B" w:rsidRDefault="007D6FFE" w:rsidP="005C1C8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5387" w:type="dxa"/>
            <w:vAlign w:val="center"/>
          </w:tcPr>
          <w:p w14:paraId="4D803692" w14:textId="1BBD87CE" w:rsidR="007D6FFE" w:rsidRDefault="007D6FFE" w:rsidP="007D6FFE">
            <w:pPr>
              <w:pStyle w:val="af6"/>
              <w:jc w:val="both"/>
            </w:pPr>
            <w:r>
              <w:t xml:space="preserve">Тент размером </w:t>
            </w:r>
            <w:r w:rsidRPr="00635E56">
              <w:t>4,6</w:t>
            </w:r>
            <w:r>
              <w:t>*</w:t>
            </w:r>
            <w:r w:rsidRPr="00635E56">
              <w:t>1,3м (</w:t>
            </w:r>
            <w:r>
              <w:t xml:space="preserve">с полным комплектом фурнитуры; </w:t>
            </w:r>
            <w:r w:rsidRPr="00635E56">
              <w:t>с монтажом)</w:t>
            </w:r>
          </w:p>
          <w:p w14:paraId="07406397" w14:textId="0D77F1B4" w:rsidR="007D6FFE" w:rsidRPr="00B2777A" w:rsidRDefault="007D6FFE" w:rsidP="005C1C8A">
            <w:pPr>
              <w:spacing w:after="0"/>
              <w:rPr>
                <w:rFonts w:ascii="Times New Roman" w:eastAsiaTheme="minorHAnsi" w:hAnsi="Times New Roman" w:cs="Times New Roman"/>
                <w:lang w:eastAsia="en-US"/>
              </w:rPr>
            </w:pPr>
          </w:p>
        </w:tc>
        <w:tc>
          <w:tcPr>
            <w:tcW w:w="1134" w:type="dxa"/>
            <w:vMerge/>
            <w:vAlign w:val="center"/>
          </w:tcPr>
          <w:p w14:paraId="4C393D05" w14:textId="733F9A2C" w:rsidR="007D6FFE" w:rsidRDefault="007D6FFE" w:rsidP="005C1C8A">
            <w:pPr>
              <w:widowControl w:val="0"/>
              <w:autoSpaceDE w:val="0"/>
              <w:autoSpaceDN w:val="0"/>
              <w:adjustRightInd w:val="0"/>
              <w:spacing w:after="0"/>
              <w:jc w:val="center"/>
              <w:rPr>
                <w:rFonts w:ascii="Times New Roman" w:eastAsiaTheme="minorHAnsi" w:hAnsi="Times New Roman" w:cs="Times New Roman"/>
                <w:lang w:eastAsia="en-US"/>
              </w:rPr>
            </w:pPr>
          </w:p>
        </w:tc>
        <w:tc>
          <w:tcPr>
            <w:tcW w:w="1417" w:type="dxa"/>
            <w:vAlign w:val="center"/>
          </w:tcPr>
          <w:p w14:paraId="4AE6C640" w14:textId="77777777" w:rsidR="007D6FFE" w:rsidRPr="002B560B" w:rsidRDefault="007D6FFE" w:rsidP="005C1C8A">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12507280" w14:textId="77777777" w:rsidR="007D6FFE" w:rsidRPr="002B560B" w:rsidRDefault="007D6FFE" w:rsidP="005C1C8A">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CD2D76" w:rsidRPr="002B560B" w14:paraId="58BF8E00" w14:textId="77777777" w:rsidTr="00CD2D76">
        <w:trPr>
          <w:trHeight w:val="527"/>
          <w:jc w:val="right"/>
        </w:trPr>
        <w:tc>
          <w:tcPr>
            <w:tcW w:w="567" w:type="dxa"/>
            <w:vAlign w:val="center"/>
          </w:tcPr>
          <w:p w14:paraId="20CBA2C3" w14:textId="00F9150F"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r w:rsidRPr="002B560B">
              <w:rPr>
                <w:rFonts w:ascii="Times New Roman" w:eastAsiaTheme="minorHAnsi" w:hAnsi="Times New Roman" w:cs="Times New Roman"/>
                <w:lang w:eastAsia="en-US"/>
              </w:rPr>
              <w:t>.</w:t>
            </w:r>
          </w:p>
        </w:tc>
        <w:tc>
          <w:tcPr>
            <w:tcW w:w="5387" w:type="dxa"/>
            <w:vAlign w:val="center"/>
          </w:tcPr>
          <w:p w14:paraId="3F2FDD18" w14:textId="77777777" w:rsidR="00CD2D76" w:rsidRPr="002B560B" w:rsidRDefault="00CD2D76" w:rsidP="005C1C8A">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134" w:type="dxa"/>
            <w:vAlign w:val="center"/>
          </w:tcPr>
          <w:p w14:paraId="2A41BBC9"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7" w:type="dxa"/>
            <w:vAlign w:val="center"/>
          </w:tcPr>
          <w:p w14:paraId="36CDCE3C"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106DA0D4" w14:textId="77777777" w:rsidR="00CD2D76" w:rsidRPr="002B560B" w:rsidRDefault="00CD2D76" w:rsidP="005C1C8A">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CD2D76" w:rsidRPr="002B560B" w14:paraId="548C36ED" w14:textId="77777777" w:rsidTr="00CD2D76">
        <w:trPr>
          <w:trHeight w:val="692"/>
          <w:jc w:val="right"/>
        </w:trPr>
        <w:tc>
          <w:tcPr>
            <w:tcW w:w="567" w:type="dxa"/>
            <w:vAlign w:val="center"/>
          </w:tcPr>
          <w:p w14:paraId="47B77D8D" w14:textId="6EA99E1D"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5387" w:type="dxa"/>
            <w:shd w:val="clear" w:color="auto" w:fill="auto"/>
            <w:vAlign w:val="center"/>
          </w:tcPr>
          <w:p w14:paraId="6558651C" w14:textId="77777777" w:rsidR="00CD2D76" w:rsidRPr="002B560B" w:rsidRDefault="00CD2D76" w:rsidP="005C1C8A">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134" w:type="dxa"/>
            <w:vAlign w:val="center"/>
          </w:tcPr>
          <w:p w14:paraId="0B2BC9AD"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дни</w:t>
            </w:r>
          </w:p>
        </w:tc>
        <w:tc>
          <w:tcPr>
            <w:tcW w:w="1417" w:type="dxa"/>
            <w:vAlign w:val="center"/>
          </w:tcPr>
          <w:p w14:paraId="29E4B7E8" w14:textId="77777777" w:rsidR="00CD2D76" w:rsidRPr="002B560B" w:rsidRDefault="00CD2D76" w:rsidP="005C1C8A">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467012C0" w14:textId="77777777" w:rsidR="00CD2D76" w:rsidRPr="002B560B" w:rsidRDefault="00CD2D76" w:rsidP="005C1C8A">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4A8FB1F1" w14:textId="77777777" w:rsidR="00E42A7E" w:rsidRPr="002B560B" w:rsidRDefault="00E42A7E" w:rsidP="002B560B">
      <w:pPr>
        <w:widowControl w:val="0"/>
        <w:spacing w:after="0"/>
        <w:jc w:val="both"/>
        <w:rPr>
          <w:rFonts w:ascii="Times New Roman" w:eastAsiaTheme="minorHAnsi" w:hAnsi="Times New Roman" w:cs="Times New Roman"/>
          <w:lang w:eastAsia="en-US"/>
        </w:rPr>
      </w:pPr>
    </w:p>
    <w:p w14:paraId="05AA3C1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ECF875B"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2A88A1D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6B4E78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75240C7F"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0300632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40E8316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6BCD1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34C9A6F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14:paraId="37168D5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773862D8"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4934F36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0F6B794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918B37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3A8F2A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7371F37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7597082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3E20C936"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14:paraId="0AD3FF0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01EA6970"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18DB974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3B472B01"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34499649"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06174EF5"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473CB7B7"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7F60AF7C"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2B560B">
        <w:rPr>
          <w:rFonts w:ascii="Times New Roman" w:eastAsia="Calibri" w:hAnsi="Times New Roman" w:cs="Times New Roman"/>
          <w:b/>
          <w:bCs/>
          <w:lang w:eastAsia="en-US"/>
        </w:rPr>
        <w:lastRenderedPageBreak/>
        <w:t>ФОРМА 3</w:t>
      </w:r>
    </w:p>
    <w:p w14:paraId="3B39173E"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183D6E48"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07BC81F2"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65D1E6D2" w14:textId="77777777"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4090F230" w14:textId="77777777"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13A7E47F" w14:textId="77777777"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14:paraId="2AF5936F"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2A25E51D"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0AD35092"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14:paraId="67C6AC01" w14:textId="77777777"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4BC1A0B1" w14:textId="77777777"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E3E8994" w14:textId="77777777"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2030E675"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14:paraId="0F05DB5E"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14:paraId="4394EEA7" w14:textId="77777777" w:rsidTr="00AD19E9">
        <w:tc>
          <w:tcPr>
            <w:tcW w:w="540" w:type="dxa"/>
            <w:vAlign w:val="center"/>
          </w:tcPr>
          <w:p w14:paraId="6EBD55D9"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70936894"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420" w:type="dxa"/>
            <w:vAlign w:val="center"/>
          </w:tcPr>
          <w:p w14:paraId="621FF49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7EF83F2A"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149C326F"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47478FAF"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1F6011BB"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14:paraId="27B91FEC" w14:textId="77777777" w:rsidTr="00AD19E9">
        <w:trPr>
          <w:trHeight w:val="77"/>
          <w:tblHeader/>
        </w:trPr>
        <w:tc>
          <w:tcPr>
            <w:tcW w:w="540" w:type="dxa"/>
          </w:tcPr>
          <w:p w14:paraId="43944D97"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14:paraId="2B717A4A"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3B6D39F5"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68553402"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14:paraId="20D3B595" w14:textId="77777777" w:rsidTr="00AD19E9">
        <w:trPr>
          <w:cantSplit/>
          <w:trHeight w:val="576"/>
        </w:trPr>
        <w:tc>
          <w:tcPr>
            <w:tcW w:w="540" w:type="dxa"/>
            <w:vAlign w:val="center"/>
          </w:tcPr>
          <w:p w14:paraId="040A697E" w14:textId="2A3EB727" w:rsidR="00461AEB" w:rsidRPr="007C7117" w:rsidRDefault="00461AEB" w:rsidP="006E0480">
            <w:pPr>
              <w:widowControl w:val="0"/>
              <w:autoSpaceDE w:val="0"/>
              <w:autoSpaceDN w:val="0"/>
              <w:adjustRightInd w:val="0"/>
              <w:spacing w:after="0"/>
              <w:rPr>
                <w:rFonts w:ascii="Times New Roman" w:eastAsia="Calibri" w:hAnsi="Times New Roman" w:cs="Times New Roman"/>
                <w:lang w:eastAsia="en-US"/>
              </w:rPr>
            </w:pPr>
          </w:p>
        </w:tc>
        <w:tc>
          <w:tcPr>
            <w:tcW w:w="3420" w:type="dxa"/>
            <w:vAlign w:val="center"/>
          </w:tcPr>
          <w:p w14:paraId="1E7DC890" w14:textId="03FA0B29" w:rsidR="00461AEB" w:rsidRPr="007C7117" w:rsidRDefault="00461AEB" w:rsidP="007C7117">
            <w:pPr>
              <w:widowControl w:val="0"/>
              <w:spacing w:after="0"/>
              <w:rPr>
                <w:rFonts w:ascii="Times New Roman" w:eastAsia="Calibri" w:hAnsi="Times New Roman" w:cs="Times New Roman"/>
                <w:lang w:eastAsia="en-US"/>
              </w:rPr>
            </w:pPr>
          </w:p>
        </w:tc>
        <w:tc>
          <w:tcPr>
            <w:tcW w:w="4140" w:type="dxa"/>
            <w:vMerge w:val="restart"/>
            <w:vAlign w:val="center"/>
          </w:tcPr>
          <w:p w14:paraId="5A840238"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980" w:type="dxa"/>
            <w:vMerge w:val="restart"/>
            <w:vAlign w:val="center"/>
          </w:tcPr>
          <w:p w14:paraId="15560A3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8C6E15" w14:paraId="4C18C3F3" w14:textId="77777777" w:rsidTr="008C6E15">
        <w:trPr>
          <w:cantSplit/>
          <w:trHeight w:val="485"/>
        </w:trPr>
        <w:tc>
          <w:tcPr>
            <w:tcW w:w="540" w:type="dxa"/>
            <w:vAlign w:val="center"/>
          </w:tcPr>
          <w:p w14:paraId="74E9CC6C"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48544D62" w14:textId="77777777" w:rsidR="00461AEB" w:rsidRPr="00DE54F3" w:rsidRDefault="00461AEB" w:rsidP="007C7117">
            <w:pPr>
              <w:widowControl w:val="0"/>
              <w:spacing w:after="0"/>
              <w:rPr>
                <w:rFonts w:ascii="Times New Roman" w:eastAsia="Calibri" w:hAnsi="Times New Roman" w:cs="Times New Roman"/>
                <w:lang w:eastAsia="en-US"/>
              </w:rPr>
            </w:pPr>
          </w:p>
        </w:tc>
        <w:tc>
          <w:tcPr>
            <w:tcW w:w="4140" w:type="dxa"/>
            <w:vMerge/>
            <w:vAlign w:val="center"/>
          </w:tcPr>
          <w:p w14:paraId="65299612"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76F18D8"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14:paraId="076A236C" w14:textId="77777777" w:rsidTr="008C6E15">
        <w:trPr>
          <w:cantSplit/>
          <w:trHeight w:val="549"/>
        </w:trPr>
        <w:tc>
          <w:tcPr>
            <w:tcW w:w="540" w:type="dxa"/>
            <w:vAlign w:val="center"/>
          </w:tcPr>
          <w:p w14:paraId="6D2224EE"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51EFAEA1" w14:textId="77777777"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14:paraId="730B2D2D"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ED11D9F"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14:paraId="0B32B188" w14:textId="77777777" w:rsidTr="00AD19E9">
        <w:trPr>
          <w:cantSplit/>
          <w:trHeight w:val="585"/>
        </w:trPr>
        <w:tc>
          <w:tcPr>
            <w:tcW w:w="540" w:type="dxa"/>
            <w:vAlign w:val="center"/>
          </w:tcPr>
          <w:p w14:paraId="0DDDA4BA"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0B0539C8" w14:textId="77777777"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14:paraId="628668B3"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596B79F6"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14:paraId="071EDC95" w14:textId="77777777" w:rsidTr="00F0024F">
        <w:trPr>
          <w:cantSplit/>
          <w:trHeight w:val="557"/>
        </w:trPr>
        <w:tc>
          <w:tcPr>
            <w:tcW w:w="540" w:type="dxa"/>
            <w:vAlign w:val="center"/>
          </w:tcPr>
          <w:p w14:paraId="32D155BF"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23D341BA" w14:textId="77777777"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14:paraId="7A8D3F07"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17B7F42B"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14:paraId="4600F421" w14:textId="77777777" w:rsidR="00461AEB" w:rsidRPr="00DE54F3" w:rsidRDefault="00461AEB" w:rsidP="002B560B">
      <w:pPr>
        <w:widowControl w:val="0"/>
        <w:spacing w:after="0"/>
        <w:rPr>
          <w:rFonts w:ascii="Times New Roman" w:eastAsia="Calibri" w:hAnsi="Times New Roman" w:cs="Times New Roman"/>
          <w:lang w:eastAsia="en-US"/>
        </w:rPr>
      </w:pPr>
    </w:p>
    <w:p w14:paraId="2DA27214"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4BFF25CF"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165A470D"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206470D3"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484923D8"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38F10377"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111EB896"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14:paraId="629C097D"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1724E6B1"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7DB2C573"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4E4DD2F9"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AA38096"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D88C41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2D6CE9D"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5C14257"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321ACD43"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14:paraId="49414C05"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lastRenderedPageBreak/>
        <w:t>ФОРМА 4</w:t>
      </w:r>
    </w:p>
    <w:p w14:paraId="690E3CFF"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246F307"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56E63F10"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5A0E3BC0"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6F172703"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66409E5D"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65CDD758"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580854C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2A99EA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383B4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8468E4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55FCF3C5"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4CB2DB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21A5FB7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77AD7F6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3A41CC06"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420C1A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B30661"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A088CB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050BC571"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2FA23BEB"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w:t>
            </w:r>
            <w:r w:rsidR="008A65FC">
              <w:rPr>
                <w:rFonts w:ascii="Times New Roman" w:eastAsia="Times New Roman" w:hAnsi="Times New Roman" w:cs="Times New Roman"/>
                <w:i/>
              </w:rPr>
              <w:t>ески осуществляется производств</w:t>
            </w:r>
            <w:r w:rsidRPr="0090262F">
              <w:rPr>
                <w:rFonts w:ascii="Times New Roman" w:eastAsia="Times New Roman" w:hAnsi="Times New Roman" w:cs="Times New Roman"/>
                <w:i/>
              </w:rPr>
              <w:t>;</w:t>
            </w:r>
          </w:p>
          <w:p w14:paraId="7DE1853A" w14:textId="77777777" w:rsidR="00247CBB"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sidR="00247CBB">
              <w:rPr>
                <w:rFonts w:ascii="Times New Roman" w:eastAsia="Calibri" w:hAnsi="Times New Roman" w:cs="Times New Roman"/>
                <w:i/>
                <w:lang w:eastAsia="en-US"/>
              </w:rPr>
              <w:t xml:space="preserve"> </w:t>
            </w:r>
          </w:p>
          <w:p w14:paraId="4FC100A0" w14:textId="77777777" w:rsidR="0090262F" w:rsidRPr="00247CBB" w:rsidRDefault="00247CBB" w:rsidP="0090262F">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247CBB">
              <w:rPr>
                <w:rFonts w:ascii="Times New Roman" w:eastAsia="Calibri" w:hAnsi="Times New Roman" w:cs="Times New Roman"/>
                <w:b/>
                <w:i/>
                <w:lang w:eastAsia="en-US"/>
              </w:rPr>
              <w:t>Для производителей</w:t>
            </w:r>
          </w:p>
        </w:tc>
      </w:tr>
      <w:tr w:rsidR="0090262F" w:rsidRPr="0090262F" w14:paraId="7286A054"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093CCA1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227C6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520B21EE"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10218F64"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r w:rsidR="00247CBB">
              <w:rPr>
                <w:rFonts w:ascii="Times New Roman" w:eastAsia="Calibri" w:hAnsi="Times New Roman" w:cs="Times New Roman"/>
                <w:i/>
                <w:lang w:eastAsia="en-US"/>
              </w:rPr>
              <w:br/>
            </w:r>
            <w:r w:rsidR="00247CBB" w:rsidRPr="00247CBB">
              <w:rPr>
                <w:rFonts w:ascii="Times New Roman" w:eastAsia="Calibri" w:hAnsi="Times New Roman" w:cs="Times New Roman"/>
                <w:b/>
                <w:i/>
                <w:lang w:eastAsia="en-US"/>
              </w:rPr>
              <w:t>Для производителей</w:t>
            </w:r>
          </w:p>
        </w:tc>
      </w:tr>
      <w:tr w:rsidR="0090262F" w:rsidRPr="0090262F" w14:paraId="700AC19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1C1AEC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AD04C" w14:textId="77777777" w:rsidR="0090262F" w:rsidRPr="0090262F" w:rsidRDefault="0090262F" w:rsidP="00247CB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247CBB">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2CF5E2CE"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p>
        </w:tc>
      </w:tr>
    </w:tbl>
    <w:p w14:paraId="67B1A601"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253A60C9"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4B9FD27D"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4D5AEC9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343314E7"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6B5B6AA"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42D5BF2"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B2D11A0"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0B0A289B"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1FC470FE"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4E2F79F8" w14:textId="53AAE1E8" w:rsidR="0090262F" w:rsidRDefault="0090262F" w:rsidP="0090262F">
      <w:pPr>
        <w:widowControl w:val="0"/>
        <w:spacing w:after="0"/>
        <w:ind w:right="180"/>
        <w:rPr>
          <w:rFonts w:ascii="Times New Roman" w:eastAsia="Calibri" w:hAnsi="Times New Roman" w:cs="Times New Roman"/>
          <w:b/>
          <w:i/>
          <w:lang w:eastAsia="en-US"/>
        </w:rPr>
      </w:pPr>
    </w:p>
    <w:p w14:paraId="5DA956F6" w14:textId="77777777" w:rsidR="003B0790" w:rsidRPr="0090262F" w:rsidRDefault="003B0790" w:rsidP="0090262F">
      <w:pPr>
        <w:widowControl w:val="0"/>
        <w:spacing w:after="0"/>
        <w:ind w:right="180"/>
        <w:rPr>
          <w:rFonts w:ascii="Times New Roman" w:eastAsia="Calibri" w:hAnsi="Times New Roman" w:cs="Times New Roman"/>
          <w:b/>
          <w:i/>
          <w:lang w:eastAsia="en-US"/>
        </w:rPr>
      </w:pPr>
    </w:p>
    <w:p w14:paraId="0E66F3B1"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E9F838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8867F2D"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0AC9E214"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7DF2CEFC"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14:paraId="289EE019" w14:textId="77777777" w:rsidTr="004B2982">
        <w:trPr>
          <w:cantSplit/>
          <w:trHeight w:val="240"/>
          <w:tblHeader/>
        </w:trPr>
        <w:tc>
          <w:tcPr>
            <w:tcW w:w="306" w:type="pct"/>
            <w:vAlign w:val="center"/>
          </w:tcPr>
          <w:p w14:paraId="66FBA2D0"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5EA1FCC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076B116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318724E3"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33AED374" w14:textId="77777777" w:rsidTr="004B2982">
        <w:trPr>
          <w:cantSplit/>
          <w:trHeight w:val="471"/>
        </w:trPr>
        <w:tc>
          <w:tcPr>
            <w:tcW w:w="306" w:type="pct"/>
            <w:vAlign w:val="center"/>
          </w:tcPr>
          <w:p w14:paraId="7207EB6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4DFDEB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B6EC60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62F5C6C" w14:textId="77777777" w:rsidTr="004B2982">
        <w:trPr>
          <w:cantSplit/>
          <w:trHeight w:val="284"/>
        </w:trPr>
        <w:tc>
          <w:tcPr>
            <w:tcW w:w="306" w:type="pct"/>
            <w:vAlign w:val="center"/>
          </w:tcPr>
          <w:p w14:paraId="54F2E0B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4A44CB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2E20AA3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A91FD4E" w14:textId="77777777" w:rsidTr="004B2982">
        <w:trPr>
          <w:cantSplit/>
        </w:trPr>
        <w:tc>
          <w:tcPr>
            <w:tcW w:w="306" w:type="pct"/>
            <w:vAlign w:val="center"/>
          </w:tcPr>
          <w:p w14:paraId="51F95D8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686942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3EF9E1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1CD8B1D" w14:textId="77777777" w:rsidTr="004B2982">
        <w:trPr>
          <w:cantSplit/>
        </w:trPr>
        <w:tc>
          <w:tcPr>
            <w:tcW w:w="306" w:type="pct"/>
            <w:vAlign w:val="center"/>
          </w:tcPr>
          <w:p w14:paraId="3DAF5E5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BC33AF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BBA369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59BA79" w14:textId="77777777" w:rsidTr="004B2982">
        <w:trPr>
          <w:cantSplit/>
          <w:trHeight w:val="284"/>
        </w:trPr>
        <w:tc>
          <w:tcPr>
            <w:tcW w:w="306" w:type="pct"/>
            <w:vAlign w:val="center"/>
          </w:tcPr>
          <w:p w14:paraId="155E90D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7E7F9A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49622CB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2DE31A8" w14:textId="77777777" w:rsidTr="004B2982">
        <w:trPr>
          <w:cantSplit/>
          <w:trHeight w:val="284"/>
        </w:trPr>
        <w:tc>
          <w:tcPr>
            <w:tcW w:w="306" w:type="pct"/>
            <w:vAlign w:val="center"/>
          </w:tcPr>
          <w:p w14:paraId="4B539F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2B3D7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2FE29796"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75E3A88" w14:textId="77777777" w:rsidTr="004B2982">
        <w:trPr>
          <w:cantSplit/>
          <w:trHeight w:val="284"/>
        </w:trPr>
        <w:tc>
          <w:tcPr>
            <w:tcW w:w="306" w:type="pct"/>
            <w:vAlign w:val="center"/>
          </w:tcPr>
          <w:p w14:paraId="4123BD8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2B4A3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7ECB468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D1BB506" w14:textId="77777777" w:rsidTr="004B2982">
        <w:trPr>
          <w:cantSplit/>
          <w:trHeight w:val="284"/>
        </w:trPr>
        <w:tc>
          <w:tcPr>
            <w:tcW w:w="306" w:type="pct"/>
            <w:vAlign w:val="center"/>
          </w:tcPr>
          <w:p w14:paraId="54F84C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4ACBC1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01B80EC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D103C00" w14:textId="77777777" w:rsidTr="004B2982">
        <w:trPr>
          <w:cantSplit/>
          <w:trHeight w:val="284"/>
        </w:trPr>
        <w:tc>
          <w:tcPr>
            <w:tcW w:w="306" w:type="pct"/>
            <w:vAlign w:val="center"/>
          </w:tcPr>
          <w:p w14:paraId="7AFC5AA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E2EC7B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23AFDF2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45D367B" w14:textId="77777777" w:rsidTr="004B2982">
        <w:trPr>
          <w:cantSplit/>
          <w:trHeight w:val="284"/>
        </w:trPr>
        <w:tc>
          <w:tcPr>
            <w:tcW w:w="306" w:type="pct"/>
            <w:vAlign w:val="center"/>
          </w:tcPr>
          <w:p w14:paraId="62DA904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5DD200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3F225D2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E8B6E8E" w14:textId="77777777" w:rsidTr="004B2982">
        <w:trPr>
          <w:cantSplit/>
          <w:trHeight w:val="284"/>
        </w:trPr>
        <w:tc>
          <w:tcPr>
            <w:tcW w:w="306" w:type="pct"/>
            <w:vAlign w:val="center"/>
          </w:tcPr>
          <w:p w14:paraId="26FFC9D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EE85E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02930DF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0EB749" w14:textId="77777777" w:rsidTr="004B2982">
        <w:trPr>
          <w:cantSplit/>
          <w:trHeight w:val="284"/>
        </w:trPr>
        <w:tc>
          <w:tcPr>
            <w:tcW w:w="306" w:type="pct"/>
            <w:vAlign w:val="center"/>
          </w:tcPr>
          <w:p w14:paraId="261D35C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9A4C4E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5122687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9BCBD9F" w14:textId="77777777" w:rsidTr="004B2982">
        <w:trPr>
          <w:cantSplit/>
          <w:trHeight w:val="284"/>
        </w:trPr>
        <w:tc>
          <w:tcPr>
            <w:tcW w:w="306" w:type="pct"/>
            <w:vAlign w:val="center"/>
          </w:tcPr>
          <w:p w14:paraId="3F9A30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93ED04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19CA1CB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C20895F" w14:textId="77777777" w:rsidTr="004B2982">
        <w:trPr>
          <w:cantSplit/>
          <w:trHeight w:val="284"/>
        </w:trPr>
        <w:tc>
          <w:tcPr>
            <w:tcW w:w="306" w:type="pct"/>
            <w:vAlign w:val="center"/>
          </w:tcPr>
          <w:p w14:paraId="58C3637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ACC8D7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745B42D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BDF7710" w14:textId="77777777" w:rsidTr="004B2982">
        <w:trPr>
          <w:cantSplit/>
          <w:trHeight w:val="284"/>
        </w:trPr>
        <w:tc>
          <w:tcPr>
            <w:tcW w:w="306" w:type="pct"/>
            <w:vAlign w:val="center"/>
          </w:tcPr>
          <w:p w14:paraId="3742FC2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FD0E4C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2BE6448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3038E44" w14:textId="77777777" w:rsidTr="004B2982">
        <w:trPr>
          <w:cantSplit/>
        </w:trPr>
        <w:tc>
          <w:tcPr>
            <w:tcW w:w="306" w:type="pct"/>
            <w:vAlign w:val="center"/>
          </w:tcPr>
          <w:p w14:paraId="06E7650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1A6FB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6F3C9A97"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65357D4" w14:textId="77777777" w:rsidTr="004B2982">
        <w:trPr>
          <w:cantSplit/>
        </w:trPr>
        <w:tc>
          <w:tcPr>
            <w:tcW w:w="306" w:type="pct"/>
            <w:vAlign w:val="center"/>
          </w:tcPr>
          <w:p w14:paraId="3A75807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8CE7D8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34B246D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4F0E5EFF" w14:textId="77777777" w:rsidTr="004B2982">
        <w:trPr>
          <w:cantSplit/>
        </w:trPr>
        <w:tc>
          <w:tcPr>
            <w:tcW w:w="306" w:type="pct"/>
            <w:vAlign w:val="center"/>
          </w:tcPr>
          <w:p w14:paraId="365D37A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12DFBF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4C28A9F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42CCA79" w14:textId="77777777" w:rsidTr="004B2982">
        <w:trPr>
          <w:cantSplit/>
        </w:trPr>
        <w:tc>
          <w:tcPr>
            <w:tcW w:w="306" w:type="pct"/>
            <w:vAlign w:val="center"/>
          </w:tcPr>
          <w:p w14:paraId="755F41C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6BC47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5B5CDA3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2348DB6" w14:textId="77777777" w:rsidTr="004B2982">
        <w:trPr>
          <w:cantSplit/>
        </w:trPr>
        <w:tc>
          <w:tcPr>
            <w:tcW w:w="306" w:type="pct"/>
            <w:vAlign w:val="center"/>
          </w:tcPr>
          <w:p w14:paraId="156050E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B0CC30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14:paraId="23A2A8DB"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252D42C8"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5467A6F5"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277CD69A"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A8412C">
      <w:footerReference w:type="default" r:id="rId12"/>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8D28" w14:textId="77777777" w:rsidR="00997A72" w:rsidRDefault="00997A72" w:rsidP="00B4269E">
      <w:pPr>
        <w:spacing w:after="0" w:line="240" w:lineRule="auto"/>
      </w:pPr>
      <w:r>
        <w:separator/>
      </w:r>
    </w:p>
  </w:endnote>
  <w:endnote w:type="continuationSeparator" w:id="0">
    <w:p w14:paraId="69D7A6F3" w14:textId="77777777" w:rsidR="00997A72" w:rsidRDefault="00997A7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7A525F01" w14:textId="77777777" w:rsidR="00997A72" w:rsidRPr="00AF333E" w:rsidRDefault="00997A7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F6EFA">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A45D" w14:textId="77777777" w:rsidR="00997A72" w:rsidRDefault="00997A72" w:rsidP="00B4269E">
      <w:pPr>
        <w:spacing w:after="0" w:line="240" w:lineRule="auto"/>
      </w:pPr>
      <w:r>
        <w:separator/>
      </w:r>
    </w:p>
  </w:footnote>
  <w:footnote w:type="continuationSeparator" w:id="0">
    <w:p w14:paraId="0AF3DF98" w14:textId="77777777" w:rsidR="00997A72" w:rsidRDefault="00997A72"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5A40AF0"/>
    <w:multiLevelType w:val="hybridMultilevel"/>
    <w:tmpl w:val="8892D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465002784">
    <w:abstractNumId w:val="34"/>
  </w:num>
  <w:num w:numId="2" w16cid:durableId="945502394">
    <w:abstractNumId w:val="12"/>
  </w:num>
  <w:num w:numId="3" w16cid:durableId="1831824823">
    <w:abstractNumId w:val="5"/>
  </w:num>
  <w:num w:numId="4" w16cid:durableId="184365798">
    <w:abstractNumId w:val="1"/>
  </w:num>
  <w:num w:numId="5" w16cid:durableId="1306592953">
    <w:abstractNumId w:val="31"/>
  </w:num>
  <w:num w:numId="6" w16cid:durableId="496847388">
    <w:abstractNumId w:val="41"/>
  </w:num>
  <w:num w:numId="7" w16cid:durableId="1821848663">
    <w:abstractNumId w:val="0"/>
  </w:num>
  <w:num w:numId="8" w16cid:durableId="890533207">
    <w:abstractNumId w:val="2"/>
  </w:num>
  <w:num w:numId="9" w16cid:durableId="1520042660">
    <w:abstractNumId w:val="33"/>
  </w:num>
  <w:num w:numId="10" w16cid:durableId="1575706072">
    <w:abstractNumId w:val="27"/>
  </w:num>
  <w:num w:numId="11" w16cid:durableId="859855435">
    <w:abstractNumId w:val="19"/>
  </w:num>
  <w:num w:numId="12" w16cid:durableId="2127965874">
    <w:abstractNumId w:val="37"/>
  </w:num>
  <w:num w:numId="13" w16cid:durableId="1269779665">
    <w:abstractNumId w:val="9"/>
  </w:num>
  <w:num w:numId="14" w16cid:durableId="1885407333">
    <w:abstractNumId w:val="25"/>
  </w:num>
  <w:num w:numId="15" w16cid:durableId="1661691529">
    <w:abstractNumId w:val="6"/>
  </w:num>
  <w:num w:numId="16" w16cid:durableId="404183876">
    <w:abstractNumId w:val="28"/>
  </w:num>
  <w:num w:numId="17" w16cid:durableId="1636788979">
    <w:abstractNumId w:val="13"/>
  </w:num>
  <w:num w:numId="18" w16cid:durableId="84308541">
    <w:abstractNumId w:val="32"/>
  </w:num>
  <w:num w:numId="19" w16cid:durableId="1578130541">
    <w:abstractNumId w:val="20"/>
  </w:num>
  <w:num w:numId="20" w16cid:durableId="959336034">
    <w:abstractNumId w:val="8"/>
  </w:num>
  <w:num w:numId="21" w16cid:durableId="466897222">
    <w:abstractNumId w:val="3"/>
  </w:num>
  <w:num w:numId="22" w16cid:durableId="1544292820">
    <w:abstractNumId w:val="29"/>
  </w:num>
  <w:num w:numId="23" w16cid:durableId="1438405223">
    <w:abstractNumId w:val="24"/>
  </w:num>
  <w:num w:numId="24" w16cid:durableId="677344664">
    <w:abstractNumId w:val="39"/>
  </w:num>
  <w:num w:numId="25" w16cid:durableId="1219508760">
    <w:abstractNumId w:val="30"/>
  </w:num>
  <w:num w:numId="26" w16cid:durableId="425003273">
    <w:abstractNumId w:val="40"/>
  </w:num>
  <w:num w:numId="27" w16cid:durableId="1169439388">
    <w:abstractNumId w:val="15"/>
  </w:num>
  <w:num w:numId="28" w16cid:durableId="1711685356">
    <w:abstractNumId w:val="43"/>
  </w:num>
  <w:num w:numId="29" w16cid:durableId="669679071">
    <w:abstractNumId w:val="4"/>
  </w:num>
  <w:num w:numId="30" w16cid:durableId="169301739">
    <w:abstractNumId w:val="14"/>
  </w:num>
  <w:num w:numId="31" w16cid:durableId="1609268245">
    <w:abstractNumId w:val="10"/>
  </w:num>
  <w:num w:numId="32" w16cid:durableId="910702712">
    <w:abstractNumId w:val="21"/>
  </w:num>
  <w:num w:numId="33" w16cid:durableId="1099792372">
    <w:abstractNumId w:val="7"/>
  </w:num>
  <w:num w:numId="34" w16cid:durableId="2091612419">
    <w:abstractNumId w:val="36"/>
  </w:num>
  <w:num w:numId="35" w16cid:durableId="862330124">
    <w:abstractNumId w:val="22"/>
  </w:num>
  <w:num w:numId="36" w16cid:durableId="1821264475">
    <w:abstractNumId w:val="38"/>
  </w:num>
  <w:num w:numId="37" w16cid:durableId="993993958">
    <w:abstractNumId w:val="26"/>
  </w:num>
  <w:num w:numId="38" w16cid:durableId="163691138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4234585">
    <w:abstractNumId w:val="17"/>
  </w:num>
  <w:num w:numId="40" w16cid:durableId="1024864250">
    <w:abstractNumId w:val="42"/>
  </w:num>
  <w:num w:numId="41" w16cid:durableId="246814231">
    <w:abstractNumId w:val="18"/>
  </w:num>
  <w:num w:numId="42" w16cid:durableId="2049640256">
    <w:abstractNumId w:val="11"/>
  </w:num>
  <w:num w:numId="43" w16cid:durableId="989214525">
    <w:abstractNumId w:val="35"/>
  </w:num>
  <w:num w:numId="44" w16cid:durableId="86538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629"/>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2636"/>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86946"/>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612"/>
    <w:rsid w:val="000A5BF9"/>
    <w:rsid w:val="000A6937"/>
    <w:rsid w:val="000A7D91"/>
    <w:rsid w:val="000B1232"/>
    <w:rsid w:val="000B1816"/>
    <w:rsid w:val="000B259B"/>
    <w:rsid w:val="000B2ED9"/>
    <w:rsid w:val="000B322D"/>
    <w:rsid w:val="000B3914"/>
    <w:rsid w:val="000B41C4"/>
    <w:rsid w:val="000B537A"/>
    <w:rsid w:val="000B7C11"/>
    <w:rsid w:val="000C085F"/>
    <w:rsid w:val="000C2EE9"/>
    <w:rsid w:val="000C59E3"/>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159E"/>
    <w:rsid w:val="000E2C60"/>
    <w:rsid w:val="000E3037"/>
    <w:rsid w:val="000E3804"/>
    <w:rsid w:val="000E474A"/>
    <w:rsid w:val="000E482B"/>
    <w:rsid w:val="000E4D20"/>
    <w:rsid w:val="000E4D6A"/>
    <w:rsid w:val="000E4EE2"/>
    <w:rsid w:val="000E53B7"/>
    <w:rsid w:val="000E707F"/>
    <w:rsid w:val="000E73B8"/>
    <w:rsid w:val="000E77E6"/>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73"/>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170"/>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228D"/>
    <w:rsid w:val="002630EE"/>
    <w:rsid w:val="002640EF"/>
    <w:rsid w:val="00267B72"/>
    <w:rsid w:val="0027000C"/>
    <w:rsid w:val="0027147C"/>
    <w:rsid w:val="00271B43"/>
    <w:rsid w:val="00271FED"/>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2E7"/>
    <w:rsid w:val="002E55FC"/>
    <w:rsid w:val="002E72CC"/>
    <w:rsid w:val="002F41D0"/>
    <w:rsid w:val="002F4FDD"/>
    <w:rsid w:val="002F595A"/>
    <w:rsid w:val="002F6EFA"/>
    <w:rsid w:val="002F6FD8"/>
    <w:rsid w:val="00300DE9"/>
    <w:rsid w:val="00300FD5"/>
    <w:rsid w:val="00301B23"/>
    <w:rsid w:val="00301EBA"/>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665C"/>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790"/>
    <w:rsid w:val="003B0B30"/>
    <w:rsid w:val="003B0CCD"/>
    <w:rsid w:val="003B26E9"/>
    <w:rsid w:val="003B2A70"/>
    <w:rsid w:val="003B2C91"/>
    <w:rsid w:val="003B30FA"/>
    <w:rsid w:val="003B3B34"/>
    <w:rsid w:val="003B604A"/>
    <w:rsid w:val="003B61EB"/>
    <w:rsid w:val="003C03E4"/>
    <w:rsid w:val="003C0A3D"/>
    <w:rsid w:val="003C19D0"/>
    <w:rsid w:val="003C25F3"/>
    <w:rsid w:val="003C2999"/>
    <w:rsid w:val="003C3BED"/>
    <w:rsid w:val="003C50D1"/>
    <w:rsid w:val="003C5C6A"/>
    <w:rsid w:val="003C5FC4"/>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2787C"/>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1CD"/>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69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1F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EA0"/>
    <w:rsid w:val="00557151"/>
    <w:rsid w:val="0055774E"/>
    <w:rsid w:val="00557CFD"/>
    <w:rsid w:val="00560262"/>
    <w:rsid w:val="0056057A"/>
    <w:rsid w:val="00561245"/>
    <w:rsid w:val="00562478"/>
    <w:rsid w:val="005627F4"/>
    <w:rsid w:val="005629B2"/>
    <w:rsid w:val="005652F2"/>
    <w:rsid w:val="00565CF4"/>
    <w:rsid w:val="0056660C"/>
    <w:rsid w:val="00566A6D"/>
    <w:rsid w:val="00567745"/>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879CC"/>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61C4"/>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67E"/>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1E5"/>
    <w:rsid w:val="00650A40"/>
    <w:rsid w:val="00651D05"/>
    <w:rsid w:val="0065211E"/>
    <w:rsid w:val="0065221B"/>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4CA"/>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0480"/>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3269"/>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5D79"/>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7117"/>
    <w:rsid w:val="007D0641"/>
    <w:rsid w:val="007D12A7"/>
    <w:rsid w:val="007D1559"/>
    <w:rsid w:val="007D1F90"/>
    <w:rsid w:val="007D21E2"/>
    <w:rsid w:val="007D4278"/>
    <w:rsid w:val="007D431D"/>
    <w:rsid w:val="007D481B"/>
    <w:rsid w:val="007D4E4C"/>
    <w:rsid w:val="007D6AE7"/>
    <w:rsid w:val="007D6B83"/>
    <w:rsid w:val="007D6FFE"/>
    <w:rsid w:val="007D7289"/>
    <w:rsid w:val="007D74CB"/>
    <w:rsid w:val="007E0AE0"/>
    <w:rsid w:val="007E15C6"/>
    <w:rsid w:val="007E1BD0"/>
    <w:rsid w:val="007E2816"/>
    <w:rsid w:val="007E2978"/>
    <w:rsid w:val="007E3CB1"/>
    <w:rsid w:val="007E50CC"/>
    <w:rsid w:val="007E642C"/>
    <w:rsid w:val="007E6CC7"/>
    <w:rsid w:val="007E717A"/>
    <w:rsid w:val="007F061D"/>
    <w:rsid w:val="007F1AED"/>
    <w:rsid w:val="007F1E0A"/>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2A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6455D"/>
    <w:rsid w:val="00870BDE"/>
    <w:rsid w:val="00873A69"/>
    <w:rsid w:val="00876CB6"/>
    <w:rsid w:val="00877137"/>
    <w:rsid w:val="00877E01"/>
    <w:rsid w:val="00881559"/>
    <w:rsid w:val="00881BEA"/>
    <w:rsid w:val="00883A4B"/>
    <w:rsid w:val="008846DC"/>
    <w:rsid w:val="00885F72"/>
    <w:rsid w:val="00886294"/>
    <w:rsid w:val="00886E21"/>
    <w:rsid w:val="00886FEC"/>
    <w:rsid w:val="00887916"/>
    <w:rsid w:val="00890437"/>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65FC"/>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990"/>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079B"/>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1F75"/>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A72"/>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77A"/>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5DD0"/>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130"/>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4B28"/>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65DC"/>
    <w:rsid w:val="00CD02E0"/>
    <w:rsid w:val="00CD0560"/>
    <w:rsid w:val="00CD1291"/>
    <w:rsid w:val="00CD28EE"/>
    <w:rsid w:val="00CD2D76"/>
    <w:rsid w:val="00CD4A9D"/>
    <w:rsid w:val="00CD56DC"/>
    <w:rsid w:val="00CD5756"/>
    <w:rsid w:val="00CE064E"/>
    <w:rsid w:val="00CE0F2A"/>
    <w:rsid w:val="00CE5841"/>
    <w:rsid w:val="00CE6AEB"/>
    <w:rsid w:val="00CF0155"/>
    <w:rsid w:val="00CF0EF0"/>
    <w:rsid w:val="00CF10F6"/>
    <w:rsid w:val="00CF1B6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E6B"/>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A26"/>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D62"/>
    <w:rsid w:val="00E6778F"/>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22A4"/>
    <w:rsid w:val="00E930D5"/>
    <w:rsid w:val="00E9517D"/>
    <w:rsid w:val="00E956DA"/>
    <w:rsid w:val="00E95DD4"/>
    <w:rsid w:val="00E96E77"/>
    <w:rsid w:val="00E97D13"/>
    <w:rsid w:val="00E97FD3"/>
    <w:rsid w:val="00EA0314"/>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667E"/>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1A45"/>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68DF"/>
    <w:rsid w:val="00F47FDC"/>
    <w:rsid w:val="00F53203"/>
    <w:rsid w:val="00F54909"/>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1BD6"/>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0B6D"/>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235E"/>
  <w15:docId w15:val="{F574A4EF-6729-4585-9E96-B6817F0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06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24283946">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mailto:voropaev@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821A-8D05-4613-A01D-5103EBD6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6552</Words>
  <Characters>37350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redkinaa@BUXGIPC.LOCAL</cp:lastModifiedBy>
  <cp:revision>2</cp:revision>
  <cp:lastPrinted>2015-09-14T13:35:00Z</cp:lastPrinted>
  <dcterms:created xsi:type="dcterms:W3CDTF">2023-02-07T13:06:00Z</dcterms:created>
  <dcterms:modified xsi:type="dcterms:W3CDTF">2023-02-07T13:06:00Z</dcterms:modified>
</cp:coreProperties>
</file>