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E4A3" w14:textId="77777777" w:rsidR="008558E0" w:rsidRDefault="008558E0">
      <w:pPr>
        <w:tabs>
          <w:tab w:val="left" w:pos="993"/>
        </w:tabs>
        <w:contextualSpacing/>
        <w:jc w:val="center"/>
        <w:rPr>
          <w:b/>
        </w:rPr>
      </w:pPr>
      <w:bookmarkStart w:id="0" w:name="_Hlk535234728"/>
    </w:p>
    <w:p w14:paraId="4B013787" w14:textId="77777777" w:rsidR="008558E0" w:rsidRDefault="008558E0">
      <w:pPr>
        <w:tabs>
          <w:tab w:val="left" w:pos="993"/>
        </w:tabs>
        <w:contextualSpacing/>
        <w:jc w:val="center"/>
        <w:rPr>
          <w:b/>
        </w:rPr>
      </w:pPr>
    </w:p>
    <w:p w14:paraId="08BC089E" w14:textId="77777777" w:rsidR="008558E0" w:rsidRDefault="00AB7E39">
      <w:pPr>
        <w:tabs>
          <w:tab w:val="left" w:pos="993"/>
        </w:tabs>
        <w:contextualSpacing/>
        <w:jc w:val="center"/>
        <w:rPr>
          <w:b/>
        </w:rPr>
      </w:pPr>
      <w:r>
        <w:rPr>
          <w:b/>
        </w:rPr>
        <w:t xml:space="preserve">ТЕХНИЧЕСКОЕ ЗАДАНИЕ </w:t>
      </w:r>
    </w:p>
    <w:p w14:paraId="30A34F52" w14:textId="251C7B75" w:rsidR="008558E0" w:rsidRDefault="003B365D">
      <w:pPr>
        <w:tabs>
          <w:tab w:val="left" w:pos="993"/>
        </w:tabs>
        <w:contextualSpacing/>
        <w:jc w:val="center"/>
        <w:rPr>
          <w:b/>
        </w:rPr>
      </w:pPr>
      <w:r>
        <w:rPr>
          <w:b/>
        </w:rPr>
        <w:t xml:space="preserve">На </w:t>
      </w:r>
      <w:bookmarkStart w:id="1" w:name="_Hlk113633323"/>
      <w:r>
        <w:rPr>
          <w:b/>
        </w:rPr>
        <w:t>выполнение</w:t>
      </w:r>
      <w:r w:rsidR="00AB7E39">
        <w:rPr>
          <w:b/>
        </w:rPr>
        <w:t xml:space="preserve"> </w:t>
      </w:r>
      <w:r>
        <w:rPr>
          <w:b/>
        </w:rPr>
        <w:t>работ по</w:t>
      </w:r>
      <w:r w:rsidR="00AB7E39">
        <w:rPr>
          <w:b/>
        </w:rPr>
        <w:t xml:space="preserve"> Демонтажу здания Арматурного цеха, </w:t>
      </w:r>
      <w:r>
        <w:rPr>
          <w:b/>
        </w:rPr>
        <w:t>лит. А</w:t>
      </w:r>
      <w:r w:rsidR="00AB7E39">
        <w:rPr>
          <w:b/>
        </w:rPr>
        <w:t xml:space="preserve">-7, </w:t>
      </w:r>
      <w:proofErr w:type="gramStart"/>
      <w:r w:rsidR="00AB7E39">
        <w:rPr>
          <w:b/>
        </w:rPr>
        <w:t>лит.А</w:t>
      </w:r>
      <w:proofErr w:type="gramEnd"/>
      <w:r w:rsidR="00AB7E39">
        <w:rPr>
          <w:b/>
        </w:rPr>
        <w:t>-7.1,</w:t>
      </w:r>
      <w:r w:rsidR="00AB7E39">
        <w:t xml:space="preserve"> </w:t>
      </w:r>
      <w:r w:rsidR="00AB7E39">
        <w:rPr>
          <w:b/>
        </w:rPr>
        <w:t xml:space="preserve">лит.А-7.2   для нужд ООО «ВОЛМА-ВТР», расположенного по адресу: Волгоградская область, г. Волгограда, ул. </w:t>
      </w:r>
      <w:proofErr w:type="spellStart"/>
      <w:r w:rsidR="00AB7E39">
        <w:rPr>
          <w:b/>
        </w:rPr>
        <w:t>Шкирятова</w:t>
      </w:r>
      <w:proofErr w:type="spellEnd"/>
      <w:r w:rsidR="00AB7E39">
        <w:rPr>
          <w:b/>
        </w:rPr>
        <w:t>, д.36</w:t>
      </w:r>
      <w:bookmarkEnd w:id="1"/>
    </w:p>
    <w:p w14:paraId="0426BFEE" w14:textId="77777777" w:rsidR="008558E0" w:rsidRDefault="008558E0">
      <w:pPr>
        <w:tabs>
          <w:tab w:val="left" w:pos="993"/>
        </w:tabs>
        <w:contextualSpacing/>
        <w:jc w:val="center"/>
        <w:rPr>
          <w:b/>
        </w:rPr>
      </w:pPr>
    </w:p>
    <w:tbl>
      <w:tblPr>
        <w:tblStyle w:val="affe"/>
        <w:tblW w:w="0" w:type="auto"/>
        <w:tblLayout w:type="fixed"/>
        <w:tblLook w:val="04A0" w:firstRow="1" w:lastRow="0" w:firstColumn="1" w:lastColumn="0" w:noHBand="0" w:noVBand="1"/>
      </w:tblPr>
      <w:tblGrid>
        <w:gridCol w:w="790"/>
        <w:gridCol w:w="2477"/>
        <w:gridCol w:w="6514"/>
      </w:tblGrid>
      <w:tr w:rsidR="008558E0" w14:paraId="08A56656" w14:textId="77777777">
        <w:tc>
          <w:tcPr>
            <w:tcW w:w="790" w:type="dxa"/>
          </w:tcPr>
          <w:p w14:paraId="5D9DB758" w14:textId="77777777" w:rsidR="008558E0" w:rsidRDefault="00AB7E39">
            <w:pPr>
              <w:tabs>
                <w:tab w:val="left" w:pos="99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2477" w:type="dxa"/>
          </w:tcPr>
          <w:p w14:paraId="068F996B" w14:textId="77777777" w:rsidR="008558E0" w:rsidRDefault="00AB7E39">
            <w:pPr>
              <w:tabs>
                <w:tab w:val="left" w:pos="99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данных</w:t>
            </w:r>
          </w:p>
        </w:tc>
        <w:tc>
          <w:tcPr>
            <w:tcW w:w="6514" w:type="dxa"/>
          </w:tcPr>
          <w:p w14:paraId="4DFD474E" w14:textId="77777777" w:rsidR="008558E0" w:rsidRDefault="00AB7E39">
            <w:pPr>
              <w:tabs>
                <w:tab w:val="left" w:pos="99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Содержание данных</w:t>
            </w:r>
          </w:p>
        </w:tc>
      </w:tr>
      <w:tr w:rsidR="008558E0" w14:paraId="16949AF0" w14:textId="77777777">
        <w:tc>
          <w:tcPr>
            <w:tcW w:w="790" w:type="dxa"/>
          </w:tcPr>
          <w:p w14:paraId="4C53B367" w14:textId="77777777" w:rsidR="008558E0" w:rsidRDefault="00AB7E39">
            <w:pPr>
              <w:tabs>
                <w:tab w:val="left" w:pos="99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77" w:type="dxa"/>
          </w:tcPr>
          <w:p w14:paraId="42165F2B" w14:textId="77777777" w:rsidR="008558E0" w:rsidRDefault="00AB7E39">
            <w:pPr>
              <w:tabs>
                <w:tab w:val="left" w:pos="993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6514" w:type="dxa"/>
          </w:tcPr>
          <w:p w14:paraId="6F4DCBE9" w14:textId="77777777" w:rsidR="008558E0" w:rsidRDefault="00AB7E39">
            <w:pPr>
              <w:tabs>
                <w:tab w:val="left" w:pos="993"/>
              </w:tabs>
              <w:contextualSpacing/>
              <w:jc w:val="both"/>
            </w:pPr>
            <w:r>
              <w:t>ООО «ВОЛМА-ВТР»</w:t>
            </w:r>
          </w:p>
        </w:tc>
      </w:tr>
      <w:tr w:rsidR="008558E0" w14:paraId="38A1DD6E" w14:textId="77777777">
        <w:tc>
          <w:tcPr>
            <w:tcW w:w="790" w:type="dxa"/>
          </w:tcPr>
          <w:p w14:paraId="5E08B53D" w14:textId="77777777" w:rsidR="008558E0" w:rsidRDefault="00AB7E39">
            <w:pPr>
              <w:tabs>
                <w:tab w:val="left" w:pos="99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7" w:type="dxa"/>
          </w:tcPr>
          <w:p w14:paraId="0F1DCD04" w14:textId="77777777" w:rsidR="008558E0" w:rsidRDefault="00AB7E39">
            <w:pPr>
              <w:tabs>
                <w:tab w:val="left" w:pos="993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6514" w:type="dxa"/>
          </w:tcPr>
          <w:p w14:paraId="054EBC7E" w14:textId="73E6BDC4" w:rsidR="008558E0" w:rsidRDefault="00AB7E39">
            <w:pPr>
              <w:tabs>
                <w:tab w:val="left" w:pos="993"/>
              </w:tabs>
              <w:contextualSpacing/>
              <w:jc w:val="both"/>
            </w:pPr>
            <w:r>
              <w:t>Демонтаж здания Арматурного цеха</w:t>
            </w:r>
            <w:r w:rsidR="000246B2">
              <w:t xml:space="preserve"> (620м2)</w:t>
            </w:r>
            <w:r>
              <w:t xml:space="preserve">, </w:t>
            </w:r>
            <w:proofErr w:type="gramStart"/>
            <w:r>
              <w:t>лит.А</w:t>
            </w:r>
            <w:proofErr w:type="gramEnd"/>
            <w:r>
              <w:t>-7, лит.А-7.1, лит.А-7.2</w:t>
            </w:r>
          </w:p>
        </w:tc>
      </w:tr>
      <w:tr w:rsidR="008558E0" w14:paraId="74130C20" w14:textId="77777777">
        <w:tc>
          <w:tcPr>
            <w:tcW w:w="790" w:type="dxa"/>
          </w:tcPr>
          <w:p w14:paraId="34B88C85" w14:textId="77777777" w:rsidR="008558E0" w:rsidRDefault="00AB7E39">
            <w:pPr>
              <w:tabs>
                <w:tab w:val="left" w:pos="99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77" w:type="dxa"/>
          </w:tcPr>
          <w:p w14:paraId="26F38FB4" w14:textId="77777777" w:rsidR="008558E0" w:rsidRDefault="00AB7E39">
            <w:pPr>
              <w:tabs>
                <w:tab w:val="left" w:pos="993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Место расположение объекта</w:t>
            </w:r>
          </w:p>
        </w:tc>
        <w:tc>
          <w:tcPr>
            <w:tcW w:w="6514" w:type="dxa"/>
          </w:tcPr>
          <w:p w14:paraId="68DCA782" w14:textId="77777777" w:rsidR="008558E0" w:rsidRDefault="00AB7E39" w:rsidP="0098656D">
            <w:pPr>
              <w:tabs>
                <w:tab w:val="left" w:pos="993"/>
              </w:tabs>
              <w:contextualSpacing/>
            </w:pPr>
            <w:r>
              <w:t xml:space="preserve"> ООО «ВОЛМА-ВТР», расположенного по адресу: Волгоградская область, г. Волгоград, ул. </w:t>
            </w:r>
            <w:proofErr w:type="spellStart"/>
            <w:r>
              <w:t>Шкирятова</w:t>
            </w:r>
            <w:proofErr w:type="spellEnd"/>
            <w:r>
              <w:t>, д.36</w:t>
            </w:r>
          </w:p>
        </w:tc>
      </w:tr>
      <w:tr w:rsidR="008558E0" w14:paraId="58766CDF" w14:textId="77777777">
        <w:tc>
          <w:tcPr>
            <w:tcW w:w="790" w:type="dxa"/>
          </w:tcPr>
          <w:p w14:paraId="2F29E4E2" w14:textId="1692FD96" w:rsidR="008558E0" w:rsidRDefault="000246B2">
            <w:pPr>
              <w:tabs>
                <w:tab w:val="left" w:pos="99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77" w:type="dxa"/>
          </w:tcPr>
          <w:p w14:paraId="753E8A24" w14:textId="77777777" w:rsidR="008558E0" w:rsidRDefault="00AB7E39">
            <w:pPr>
              <w:tabs>
                <w:tab w:val="left" w:pos="993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6514" w:type="dxa"/>
          </w:tcPr>
          <w:p w14:paraId="7B467153" w14:textId="77777777" w:rsidR="008558E0" w:rsidRDefault="00AB7E39">
            <w:pPr>
              <w:tabs>
                <w:tab w:val="left" w:pos="993"/>
              </w:tabs>
              <w:contextualSpacing/>
              <w:jc w:val="both"/>
            </w:pPr>
            <w:r>
              <w:t>2022 год</w:t>
            </w:r>
          </w:p>
        </w:tc>
      </w:tr>
      <w:tr w:rsidR="008558E0" w14:paraId="37737E04" w14:textId="77777777">
        <w:tc>
          <w:tcPr>
            <w:tcW w:w="790" w:type="dxa"/>
          </w:tcPr>
          <w:p w14:paraId="523B7A42" w14:textId="352BA7FA" w:rsidR="008558E0" w:rsidRDefault="000246B2">
            <w:pPr>
              <w:tabs>
                <w:tab w:val="left" w:pos="99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77" w:type="dxa"/>
          </w:tcPr>
          <w:p w14:paraId="4ECE083F" w14:textId="77777777" w:rsidR="008558E0" w:rsidRDefault="00AB7E39">
            <w:pPr>
              <w:tabs>
                <w:tab w:val="left" w:pos="993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Порядок оплаты</w:t>
            </w:r>
          </w:p>
        </w:tc>
        <w:tc>
          <w:tcPr>
            <w:tcW w:w="6514" w:type="dxa"/>
          </w:tcPr>
          <w:p w14:paraId="511F43A9" w14:textId="77777777" w:rsidR="008558E0" w:rsidRPr="00A84013" w:rsidRDefault="00AB7E39">
            <w:pPr>
              <w:tabs>
                <w:tab w:val="left" w:pos="993"/>
              </w:tabs>
              <w:contextualSpacing/>
            </w:pPr>
            <w:bookmarkStart w:id="2" w:name="_Hlk113634945"/>
            <w:r>
              <w:t>Оплата выполненных</w:t>
            </w:r>
            <w:r w:rsidR="00A84013">
              <w:t xml:space="preserve"> работ производится полностью за счёт демонтированных железобетонных конструкций и изделий здания.</w:t>
            </w:r>
            <w:bookmarkEnd w:id="2"/>
          </w:p>
        </w:tc>
      </w:tr>
      <w:tr w:rsidR="008558E0" w14:paraId="7A27572C" w14:textId="77777777">
        <w:tc>
          <w:tcPr>
            <w:tcW w:w="790" w:type="dxa"/>
          </w:tcPr>
          <w:p w14:paraId="2C09BF52" w14:textId="0FD801A1" w:rsidR="008558E0" w:rsidRDefault="00037532">
            <w:pPr>
              <w:tabs>
                <w:tab w:val="left" w:pos="99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7" w:type="dxa"/>
            <w:vAlign w:val="center"/>
          </w:tcPr>
          <w:p w14:paraId="0CFD655D" w14:textId="77777777" w:rsidR="008558E0" w:rsidRDefault="00AB7E39">
            <w:pPr>
              <w:tabs>
                <w:tab w:val="left" w:pos="993"/>
              </w:tabs>
              <w:contextualSpacing/>
              <w:rPr>
                <w:b/>
              </w:rPr>
            </w:pPr>
            <w:r>
              <w:rPr>
                <w:b/>
              </w:rPr>
              <w:t>Состав и характеристика производства</w:t>
            </w:r>
          </w:p>
        </w:tc>
        <w:tc>
          <w:tcPr>
            <w:tcW w:w="6514" w:type="dxa"/>
          </w:tcPr>
          <w:p w14:paraId="70265994" w14:textId="77777777" w:rsidR="008558E0" w:rsidRPr="00A84013" w:rsidRDefault="00AB7E39">
            <w:pPr>
              <w:tabs>
                <w:tab w:val="left" w:pos="993"/>
              </w:tabs>
              <w:contextualSpacing/>
              <w:jc w:val="both"/>
              <w:rPr>
                <w:color w:val="auto"/>
              </w:rPr>
            </w:pPr>
            <w:r w:rsidRPr="00A84013">
              <w:rPr>
                <w:color w:val="auto"/>
              </w:rPr>
              <w:t>Разработка Проекта ор</w:t>
            </w:r>
            <w:r w:rsidR="00A84013">
              <w:rPr>
                <w:color w:val="auto"/>
              </w:rPr>
              <w:t>ганизации демонтажных работ, с разработкой мероприятий</w:t>
            </w:r>
            <w:r w:rsidRPr="00A84013">
              <w:rPr>
                <w:color w:val="auto"/>
              </w:rPr>
              <w:t xml:space="preserve"> по за</w:t>
            </w:r>
            <w:r w:rsidR="0098656D" w:rsidRPr="00A84013">
              <w:rPr>
                <w:color w:val="auto"/>
              </w:rPr>
              <w:t xml:space="preserve">щите сети электроснабжения 6 </w:t>
            </w:r>
            <w:proofErr w:type="spellStart"/>
            <w:r w:rsidR="0098656D" w:rsidRPr="00A84013">
              <w:rPr>
                <w:color w:val="auto"/>
              </w:rPr>
              <w:t>кВ.</w:t>
            </w:r>
            <w:proofErr w:type="spellEnd"/>
          </w:p>
          <w:p w14:paraId="0A4776D5" w14:textId="77777777" w:rsidR="008558E0" w:rsidRPr="00A84013" w:rsidRDefault="00AB7E39">
            <w:pPr>
              <w:tabs>
                <w:tab w:val="left" w:pos="993"/>
              </w:tabs>
              <w:contextualSpacing/>
              <w:jc w:val="both"/>
              <w:rPr>
                <w:color w:val="auto"/>
              </w:rPr>
            </w:pPr>
            <w:r w:rsidRPr="00A84013">
              <w:rPr>
                <w:color w:val="auto"/>
              </w:rPr>
              <w:t>Демонтаж</w:t>
            </w:r>
          </w:p>
          <w:p w14:paraId="72A68ACA" w14:textId="4777B54F" w:rsidR="008558E0" w:rsidRDefault="00AB7E39">
            <w:pPr>
              <w:tabs>
                <w:tab w:val="left" w:pos="993"/>
              </w:tabs>
              <w:contextualSpacing/>
              <w:jc w:val="both"/>
            </w:pPr>
            <w:r>
              <w:t>Вывоз строительных отходов</w:t>
            </w:r>
            <w:r w:rsidR="000246B2">
              <w:t>.</w:t>
            </w:r>
            <w:r>
              <w:t xml:space="preserve"> </w:t>
            </w:r>
          </w:p>
        </w:tc>
      </w:tr>
      <w:tr w:rsidR="008558E0" w14:paraId="50FE840F" w14:textId="77777777">
        <w:tc>
          <w:tcPr>
            <w:tcW w:w="790" w:type="dxa"/>
          </w:tcPr>
          <w:p w14:paraId="5248337C" w14:textId="1609931D" w:rsidR="008558E0" w:rsidRDefault="00037532">
            <w:pPr>
              <w:tabs>
                <w:tab w:val="left" w:pos="99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77" w:type="dxa"/>
          </w:tcPr>
          <w:p w14:paraId="36EC09AB" w14:textId="77777777" w:rsidR="008558E0" w:rsidRDefault="00AB7E39">
            <w:pPr>
              <w:tabs>
                <w:tab w:val="left" w:pos="993"/>
              </w:tabs>
              <w:contextualSpacing/>
              <w:rPr>
                <w:b/>
              </w:rPr>
            </w:pPr>
            <w:r>
              <w:rPr>
                <w:b/>
              </w:rPr>
              <w:t>Требования к подрядной организации</w:t>
            </w:r>
          </w:p>
        </w:tc>
        <w:tc>
          <w:tcPr>
            <w:tcW w:w="6514" w:type="dxa"/>
          </w:tcPr>
          <w:p w14:paraId="183BB4FF" w14:textId="77777777" w:rsidR="008558E0" w:rsidRDefault="00AB7E39">
            <w:pPr>
              <w:tabs>
                <w:tab w:val="left" w:pos="993"/>
              </w:tabs>
              <w:contextualSpacing/>
              <w:jc w:val="both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Подрядчик  должен</w:t>
            </w:r>
            <w:proofErr w:type="gramEnd"/>
            <w:r>
              <w:rPr>
                <w:highlight w:val="white"/>
              </w:rPr>
              <w:t xml:space="preserve"> иметь опыт выполнения аналогичных работ, располагающими техническими средствами и оснасткой, необходимой для выполнения качественной работы;</w:t>
            </w:r>
          </w:p>
          <w:p w14:paraId="459B663D" w14:textId="77777777" w:rsidR="008558E0" w:rsidRDefault="00AB7E39">
            <w:pPr>
              <w:tabs>
                <w:tab w:val="left" w:pos="993"/>
              </w:tabs>
              <w:contextualSpacing/>
              <w:jc w:val="both"/>
              <w:rPr>
                <w:highlight w:val="white"/>
              </w:rPr>
            </w:pPr>
            <w:r>
              <w:rPr>
                <w:highlight w:val="white"/>
              </w:rPr>
              <w:t>Наличие опыта оказания аналогичных услуг не менее 5 лет;</w:t>
            </w:r>
          </w:p>
          <w:p w14:paraId="75AE1690" w14:textId="77777777" w:rsidR="008558E0" w:rsidRDefault="00AB7E39">
            <w:pPr>
              <w:tabs>
                <w:tab w:val="left" w:pos="993"/>
              </w:tabs>
              <w:contextualSpacing/>
              <w:jc w:val="both"/>
              <w:rPr>
                <w:highlight w:val="white"/>
              </w:rPr>
            </w:pPr>
            <w:r>
              <w:rPr>
                <w:highlight w:val="white"/>
              </w:rPr>
              <w:t>Членство в СРО;</w:t>
            </w:r>
          </w:p>
          <w:p w14:paraId="32A47B70" w14:textId="41877E1D" w:rsidR="008558E0" w:rsidRDefault="00AB7E39">
            <w:pPr>
              <w:tabs>
                <w:tab w:val="left" w:pos="993"/>
              </w:tabs>
              <w:contextualSpacing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Наличие у лиц, допущенных к производству работ, профессиональной подготовки, подтвержденной удостоверениями на право проведения </w:t>
            </w:r>
            <w:proofErr w:type="gramStart"/>
            <w:r>
              <w:rPr>
                <w:highlight w:val="white"/>
              </w:rPr>
              <w:t>видов  работ</w:t>
            </w:r>
            <w:proofErr w:type="gramEnd"/>
            <w:r>
              <w:rPr>
                <w:highlight w:val="white"/>
              </w:rPr>
              <w:t xml:space="preserve">. </w:t>
            </w:r>
            <w:r>
              <w:br/>
            </w:r>
            <w:r>
              <w:rPr>
                <w:highlight w:val="white"/>
              </w:rPr>
              <w:t>При исполнении Договора Подрядчик обеспечивает соблюдение правил действующего внутреннего распорядка Заказчика, контрольно-пропускного режима, внутренних положений и инструкций Заказчика, правила привлечения и использования труда иностранных граждан, установленные законодательством Российской Федерации</w:t>
            </w:r>
            <w:r w:rsidR="0035542A" w:rsidRPr="0035542A">
              <w:rPr>
                <w:highlight w:val="white"/>
              </w:rPr>
              <w:t>.</w:t>
            </w:r>
          </w:p>
          <w:p w14:paraId="6B204B88" w14:textId="7A8306E7" w:rsidR="008558E0" w:rsidRDefault="00AB7E39">
            <w:pPr>
              <w:tabs>
                <w:tab w:val="left" w:pos="993"/>
              </w:tabs>
              <w:contextualSpacing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Все виды работ выполняются </w:t>
            </w:r>
            <w:r w:rsidR="009F2CFB">
              <w:rPr>
                <w:highlight w:val="white"/>
              </w:rPr>
              <w:t>из технических средств</w:t>
            </w:r>
            <w:r>
              <w:rPr>
                <w:highlight w:val="white"/>
              </w:rPr>
              <w:t xml:space="preserve"> Подрядчика. </w:t>
            </w:r>
          </w:p>
        </w:tc>
      </w:tr>
      <w:tr w:rsidR="008558E0" w14:paraId="43CABF68" w14:textId="77777777">
        <w:tc>
          <w:tcPr>
            <w:tcW w:w="790" w:type="dxa"/>
          </w:tcPr>
          <w:p w14:paraId="4F1D23C4" w14:textId="0639F2EF" w:rsidR="008558E0" w:rsidRDefault="00037532">
            <w:pPr>
              <w:tabs>
                <w:tab w:val="left" w:pos="99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77" w:type="dxa"/>
          </w:tcPr>
          <w:p w14:paraId="2BF1FAC2" w14:textId="77777777" w:rsidR="008558E0" w:rsidRDefault="00AB7E39">
            <w:pPr>
              <w:tabs>
                <w:tab w:val="left" w:pos="993"/>
              </w:tabs>
              <w:contextualSpacing/>
              <w:rPr>
                <w:b/>
              </w:rPr>
            </w:pPr>
            <w:r>
              <w:rPr>
                <w:b/>
              </w:rPr>
              <w:t>Порядок приемки выполненных работ</w:t>
            </w:r>
          </w:p>
        </w:tc>
        <w:tc>
          <w:tcPr>
            <w:tcW w:w="6514" w:type="dxa"/>
          </w:tcPr>
          <w:p w14:paraId="7D2DB52C" w14:textId="644A61C0" w:rsidR="008558E0" w:rsidRDefault="00AB7E39">
            <w:pPr>
              <w:tabs>
                <w:tab w:val="left" w:pos="993"/>
              </w:tabs>
              <w:contextualSpacing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Приемка выполненных работ осуществляется по адресу, указанному в пункте </w:t>
            </w:r>
            <w:r w:rsidR="0035542A" w:rsidRPr="0035542A">
              <w:rPr>
                <w:highlight w:val="white"/>
              </w:rPr>
              <w:t>3</w:t>
            </w:r>
            <w:r>
              <w:rPr>
                <w:highlight w:val="white"/>
              </w:rPr>
              <w:t xml:space="preserve"> настоящего Технического задания.</w:t>
            </w:r>
          </w:p>
          <w:p w14:paraId="5D8C4AE0" w14:textId="77777777" w:rsidR="008558E0" w:rsidRDefault="00AB7E39">
            <w:pPr>
              <w:tabs>
                <w:tab w:val="left" w:pos="993"/>
              </w:tabs>
              <w:contextualSpacing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      При приемке выполненных работ исполнитель работ обязан предоставить:</w:t>
            </w:r>
          </w:p>
          <w:p w14:paraId="6A2150CF" w14:textId="77777777" w:rsidR="008558E0" w:rsidRDefault="00AB7E39">
            <w:pPr>
              <w:tabs>
                <w:tab w:val="left" w:pos="993"/>
              </w:tabs>
              <w:contextualSpacing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       - Исполнительную документацию согласно Приказа Ростехнадзора от 26.12.2006 N 1128</w:t>
            </w:r>
          </w:p>
          <w:p w14:paraId="1B260272" w14:textId="77777777" w:rsidR="008558E0" w:rsidRDefault="00AB7E39">
            <w:pPr>
              <w:tabs>
                <w:tab w:val="left" w:pos="993"/>
              </w:tabs>
              <w:contextualSpacing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(ред. от 09.11.2017) "Об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</w:t>
            </w:r>
            <w:r>
              <w:rPr>
                <w:highlight w:val="white"/>
              </w:rPr>
              <w:lastRenderedPageBreak/>
              <w:t>работ, конструкций, участков сетей инженерно-технического обеспечения"</w:t>
            </w:r>
          </w:p>
          <w:p w14:paraId="1C38A2D0" w14:textId="77777777" w:rsidR="008558E0" w:rsidRDefault="00AB7E39">
            <w:pPr>
              <w:tabs>
                <w:tab w:val="left" w:pos="993"/>
              </w:tabs>
              <w:contextualSpacing/>
              <w:jc w:val="both"/>
              <w:rPr>
                <w:highlight w:val="white"/>
              </w:rPr>
            </w:pPr>
            <w:r>
              <w:rPr>
                <w:highlight w:val="white"/>
              </w:rPr>
              <w:t>(вместе с "РД-11-02-2006...") (Зарегистрировано в Минюсте России 06.03.2007 N 9050)</w:t>
            </w:r>
          </w:p>
        </w:tc>
      </w:tr>
      <w:tr w:rsidR="008558E0" w14:paraId="52EFE83A" w14:textId="77777777">
        <w:tc>
          <w:tcPr>
            <w:tcW w:w="790" w:type="dxa"/>
          </w:tcPr>
          <w:p w14:paraId="541DDB50" w14:textId="3066EFFF" w:rsidR="008558E0" w:rsidRDefault="00037532">
            <w:pPr>
              <w:tabs>
                <w:tab w:val="left" w:pos="993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477" w:type="dxa"/>
          </w:tcPr>
          <w:p w14:paraId="1873606F" w14:textId="31CD47F6" w:rsidR="008558E0" w:rsidRDefault="00AB7E39">
            <w:pPr>
              <w:tabs>
                <w:tab w:val="left" w:pos="993"/>
              </w:tabs>
              <w:contextualSpacing/>
              <w:rPr>
                <w:b/>
              </w:rPr>
            </w:pPr>
            <w:r>
              <w:rPr>
                <w:b/>
              </w:rPr>
              <w:t>Требования</w:t>
            </w:r>
          </w:p>
        </w:tc>
        <w:bookmarkEnd w:id="0"/>
        <w:tc>
          <w:tcPr>
            <w:tcW w:w="6514" w:type="dxa"/>
          </w:tcPr>
          <w:p w14:paraId="1D474A08" w14:textId="02E181F1" w:rsidR="008558E0" w:rsidRDefault="00D343FD">
            <w:pPr>
              <w:tabs>
                <w:tab w:val="left" w:pos="993"/>
              </w:tabs>
              <w:contextualSpacing/>
              <w:jc w:val="both"/>
              <w:rPr>
                <w:highlight w:val="white"/>
              </w:rPr>
            </w:pPr>
            <w:r>
              <w:t>Проектно-сметная</w:t>
            </w:r>
            <w:r w:rsidRPr="00D343FD">
              <w:t xml:space="preserve"> документации по демонтажу</w:t>
            </w:r>
            <w:r>
              <w:t xml:space="preserve"> здания</w:t>
            </w:r>
            <w:r w:rsidR="0031004E">
              <w:t>, предоставление локально-сметных расчётов</w:t>
            </w:r>
            <w:r w:rsidR="00E56821">
              <w:t>, разработка ПОР, в котором указывается последовательность демонтажа и безопасность персонала и пр.</w:t>
            </w:r>
          </w:p>
        </w:tc>
      </w:tr>
    </w:tbl>
    <w:p w14:paraId="58ACD24F" w14:textId="77777777" w:rsidR="008558E0" w:rsidRDefault="008558E0">
      <w:pPr>
        <w:tabs>
          <w:tab w:val="left" w:pos="993"/>
        </w:tabs>
        <w:contextualSpacing/>
        <w:jc w:val="center"/>
        <w:rPr>
          <w:rFonts w:asciiTheme="minorHAnsi" w:hAnsiTheme="minorHAnsi"/>
          <w:b/>
          <w:u w:val="single"/>
        </w:rPr>
      </w:pPr>
    </w:p>
    <w:sectPr w:rsidR="008558E0">
      <w:pgSz w:w="11906" w:h="16838"/>
      <w:pgMar w:top="1134" w:right="424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00F8" w14:textId="77777777" w:rsidR="0030275A" w:rsidRDefault="0030275A">
      <w:r>
        <w:separator/>
      </w:r>
    </w:p>
  </w:endnote>
  <w:endnote w:type="continuationSeparator" w:id="0">
    <w:p w14:paraId="1BCB6289" w14:textId="77777777" w:rsidR="0030275A" w:rsidRDefault="0030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F701" w14:textId="77777777" w:rsidR="0030275A" w:rsidRDefault="0030275A">
      <w:r>
        <w:separator/>
      </w:r>
    </w:p>
  </w:footnote>
  <w:footnote w:type="continuationSeparator" w:id="0">
    <w:p w14:paraId="42447F39" w14:textId="77777777" w:rsidR="0030275A" w:rsidRDefault="00302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8E0"/>
    <w:rsid w:val="000246B2"/>
    <w:rsid w:val="00037532"/>
    <w:rsid w:val="001F5CAB"/>
    <w:rsid w:val="0030275A"/>
    <w:rsid w:val="0031004E"/>
    <w:rsid w:val="0035542A"/>
    <w:rsid w:val="003B365D"/>
    <w:rsid w:val="0056674C"/>
    <w:rsid w:val="007E269F"/>
    <w:rsid w:val="007F1E2B"/>
    <w:rsid w:val="008558E0"/>
    <w:rsid w:val="00866A12"/>
    <w:rsid w:val="008957B9"/>
    <w:rsid w:val="0098656D"/>
    <w:rsid w:val="00990905"/>
    <w:rsid w:val="009F2CFB"/>
    <w:rsid w:val="00A84013"/>
    <w:rsid w:val="00AB7E39"/>
    <w:rsid w:val="00B65BC1"/>
    <w:rsid w:val="00C60B6B"/>
    <w:rsid w:val="00D343FD"/>
    <w:rsid w:val="00DE2BC5"/>
    <w:rsid w:val="00E5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EF45"/>
  <w15:docId w15:val="{0935C408-A15A-4225-A725-2AA2DD04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472C4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08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a5">
    <w:name w:val="annotation text"/>
    <w:basedOn w:val="a"/>
    <w:link w:val="a6"/>
    <w:rPr>
      <w:sz w:val="20"/>
    </w:rPr>
  </w:style>
  <w:style w:type="character" w:customStyle="1" w:styleId="a6">
    <w:name w:val="Текст примечания Знак"/>
    <w:basedOn w:val="1"/>
    <w:link w:val="a5"/>
    <w:rPr>
      <w:rFonts w:ascii="Times New Roman" w:hAnsi="Times New Roman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pple-style-span">
    <w:name w:val="apple-style-span"/>
    <w:basedOn w:val="12"/>
    <w:link w:val="apple-style-span0"/>
  </w:style>
  <w:style w:type="character" w:customStyle="1" w:styleId="apple-style-span0">
    <w:name w:val="apple-style-span"/>
    <w:basedOn w:val="a0"/>
    <w:link w:val="apple-style-span"/>
  </w:style>
  <w:style w:type="paragraph" w:customStyle="1" w:styleId="210">
    <w:name w:val="Основной текст 21"/>
    <w:basedOn w:val="a"/>
    <w:link w:val="211"/>
    <w:pPr>
      <w:ind w:firstLine="709"/>
      <w:jc w:val="both"/>
    </w:pPr>
    <w:rPr>
      <w:b/>
      <w:sz w:val="26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b/>
      <w:sz w:val="2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Интернет) Знак"/>
    <w:basedOn w:val="1"/>
    <w:link w:val="a7"/>
    <w:rPr>
      <w:rFonts w:ascii="Times New Roman" w:hAnsi="Times New Roman"/>
      <w:sz w:val="24"/>
    </w:rPr>
  </w:style>
  <w:style w:type="paragraph" w:styleId="a9">
    <w:name w:val="caption"/>
    <w:basedOn w:val="a"/>
    <w:next w:val="a"/>
    <w:link w:val="aa"/>
    <w:pPr>
      <w:keepNext/>
      <w:spacing w:before="120" w:after="120" w:line="288" w:lineRule="auto"/>
      <w:jc w:val="center"/>
    </w:pPr>
    <w:rPr>
      <w:b/>
      <w:sz w:val="28"/>
    </w:rPr>
  </w:style>
  <w:style w:type="character" w:customStyle="1" w:styleId="aa">
    <w:name w:val="Название объекта Знак"/>
    <w:basedOn w:val="1"/>
    <w:link w:val="a9"/>
    <w:rPr>
      <w:rFonts w:ascii="Times New Roman" w:hAnsi="Times New Roman"/>
      <w:b/>
      <w:sz w:val="28"/>
    </w:rPr>
  </w:style>
  <w:style w:type="paragraph" w:customStyle="1" w:styleId="13">
    <w:name w:val="Знак сноски1"/>
    <w:link w:val="ab"/>
    <w:rPr>
      <w:vertAlign w:val="superscript"/>
    </w:rPr>
  </w:style>
  <w:style w:type="character" w:styleId="ab">
    <w:name w:val="footnote reference"/>
    <w:link w:val="13"/>
    <w:rPr>
      <w:vertAlign w:val="superscript"/>
    </w:rPr>
  </w:style>
  <w:style w:type="paragraph" w:customStyle="1" w:styleId="110">
    <w:name w:val="Обычный11"/>
    <w:link w:val="111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111">
    <w:name w:val="Обычный11"/>
    <w:link w:val="110"/>
    <w:rPr>
      <w:rFonts w:ascii="Times New Roman" w:hAnsi="Times New Roman"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customStyle="1" w:styleId="ac">
    <w:name w:val="Подподпункт"/>
    <w:basedOn w:val="a"/>
    <w:link w:val="ad"/>
    <w:pPr>
      <w:tabs>
        <w:tab w:val="left" w:pos="1701"/>
      </w:tabs>
      <w:spacing w:line="360" w:lineRule="auto"/>
      <w:ind w:left="1701" w:hanging="567"/>
      <w:jc w:val="both"/>
    </w:pPr>
    <w:rPr>
      <w:sz w:val="28"/>
    </w:rPr>
  </w:style>
  <w:style w:type="character" w:customStyle="1" w:styleId="ad">
    <w:name w:val="Подподпункт"/>
    <w:basedOn w:val="1"/>
    <w:link w:val="ac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 w:val="0"/>
      <w:tabs>
        <w:tab w:val="left" w:pos="7421"/>
      </w:tabs>
      <w:ind w:left="-284" w:right="-290"/>
      <w:jc w:val="both"/>
    </w:pPr>
    <w:rPr>
      <w:spacing w:val="3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color w:val="000000"/>
      <w:spacing w:val="3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4">
    <w:name w:val="Знак примечания1"/>
    <w:basedOn w:val="12"/>
    <w:link w:val="af0"/>
    <w:rPr>
      <w:sz w:val="16"/>
    </w:rPr>
  </w:style>
  <w:style w:type="character" w:styleId="af0">
    <w:name w:val="annotation reference"/>
    <w:basedOn w:val="a0"/>
    <w:link w:val="14"/>
    <w:rPr>
      <w:sz w:val="16"/>
    </w:rPr>
  </w:style>
  <w:style w:type="paragraph" w:customStyle="1" w:styleId="12">
    <w:name w:val="Основной шрифт абзаца1"/>
  </w:style>
  <w:style w:type="paragraph" w:styleId="af1">
    <w:name w:val="header"/>
    <w:basedOn w:val="a"/>
    <w:link w:val="af2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Верхний колонтитул Знак"/>
    <w:basedOn w:val="1"/>
    <w:link w:val="af1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5">
    <w:name w:val="Обычный1"/>
    <w:link w:val="16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16">
    <w:name w:val="Обычный1"/>
    <w:link w:val="15"/>
    <w:rPr>
      <w:rFonts w:ascii="Times New Roman" w:hAnsi="Times New Roman"/>
      <w:sz w:val="28"/>
    </w:rPr>
  </w:style>
  <w:style w:type="paragraph" w:customStyle="1" w:styleId="FR2">
    <w:name w:val="FR2"/>
    <w:link w:val="FR20"/>
    <w:pPr>
      <w:widowControl w:val="0"/>
      <w:spacing w:after="0" w:line="240" w:lineRule="auto"/>
      <w:jc w:val="both"/>
    </w:pPr>
    <w:rPr>
      <w:rFonts w:ascii="Arial" w:hAnsi="Arial"/>
      <w:b/>
      <w:sz w:val="16"/>
    </w:rPr>
  </w:style>
  <w:style w:type="character" w:customStyle="1" w:styleId="FR20">
    <w:name w:val="FR2"/>
    <w:link w:val="FR2"/>
    <w:rPr>
      <w:rFonts w:ascii="Arial" w:hAnsi="Arial"/>
      <w:b/>
      <w:sz w:val="16"/>
    </w:rPr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8">
    <w:name w:val="Гиперссылка1"/>
    <w:link w:val="af4"/>
    <w:rPr>
      <w:color w:val="0000FF"/>
      <w:u w:val="single"/>
    </w:rPr>
  </w:style>
  <w:style w:type="character" w:styleId="af4">
    <w:name w:val="Hyperlink"/>
    <w:link w:val="18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25">
    <w:name w:val="Body Text Indent 2"/>
    <w:basedOn w:val="a"/>
    <w:link w:val="26"/>
    <w:pPr>
      <w:tabs>
        <w:tab w:val="left" w:pos="446"/>
      </w:tabs>
      <w:ind w:left="-180"/>
      <w:jc w:val="both"/>
    </w:pPr>
    <w:rPr>
      <w:spacing w:val="6"/>
      <w:sz w:val="28"/>
    </w:r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color w:val="000000"/>
      <w:spacing w:val="6"/>
      <w:sz w:val="28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styleId="33">
    <w:name w:val="Body Text Indent 3"/>
    <w:basedOn w:val="a"/>
    <w:link w:val="34"/>
    <w:pPr>
      <w:widowControl w:val="0"/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sz w:val="16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basedOn w:val="1"/>
    <w:link w:val="af5"/>
    <w:rPr>
      <w:rFonts w:ascii="Times New Roman" w:hAnsi="Times New Roman"/>
      <w:sz w:val="24"/>
    </w:rPr>
  </w:style>
  <w:style w:type="paragraph" w:customStyle="1" w:styleId="1b">
    <w:name w:val="Абзац списка1"/>
    <w:basedOn w:val="a"/>
    <w:link w:val="1c"/>
    <w:pPr>
      <w:ind w:left="708"/>
    </w:pPr>
  </w:style>
  <w:style w:type="character" w:customStyle="1" w:styleId="1c">
    <w:name w:val="Абзац списка1"/>
    <w:basedOn w:val="1"/>
    <w:link w:val="1b"/>
    <w:rPr>
      <w:rFonts w:ascii="Times New Roman" w:hAnsi="Times New Roman"/>
      <w:sz w:val="24"/>
    </w:rPr>
  </w:style>
  <w:style w:type="paragraph" w:customStyle="1" w:styleId="1d">
    <w:name w:val="Основной текст Знак1"/>
    <w:basedOn w:val="12"/>
    <w:link w:val="1e"/>
    <w:rPr>
      <w:rFonts w:ascii="Times New Roman" w:hAnsi="Times New Roman"/>
      <w:sz w:val="24"/>
    </w:rPr>
  </w:style>
  <w:style w:type="character" w:customStyle="1" w:styleId="1e">
    <w:name w:val="Основной текст Знак1"/>
    <w:basedOn w:val="a0"/>
    <w:link w:val="1d"/>
    <w:rPr>
      <w:rFonts w:ascii="Times New Roman" w:hAnsi="Times New Roman"/>
      <w:sz w:val="24"/>
    </w:rPr>
  </w:style>
  <w:style w:type="paragraph" w:styleId="af7">
    <w:name w:val="No Spacing"/>
    <w:link w:val="af8"/>
    <w:pPr>
      <w:spacing w:after="0" w:line="240" w:lineRule="auto"/>
    </w:pPr>
    <w:rPr>
      <w:rFonts w:ascii="Calibri" w:hAnsi="Calibri"/>
    </w:rPr>
  </w:style>
  <w:style w:type="character" w:customStyle="1" w:styleId="af8">
    <w:name w:val="Без интервала Знак"/>
    <w:link w:val="af7"/>
    <w:rPr>
      <w:rFonts w:ascii="Calibri" w:hAnsi="Calibri"/>
    </w:rPr>
  </w:style>
  <w:style w:type="paragraph" w:customStyle="1" w:styleId="af9">
    <w:name w:val="Пункт"/>
    <w:basedOn w:val="a"/>
    <w:link w:val="afa"/>
    <w:pPr>
      <w:tabs>
        <w:tab w:val="left" w:pos="1494"/>
      </w:tabs>
      <w:spacing w:line="360" w:lineRule="auto"/>
      <w:ind w:left="1494" w:hanging="1134"/>
      <w:jc w:val="both"/>
    </w:pPr>
    <w:rPr>
      <w:sz w:val="28"/>
    </w:rPr>
  </w:style>
  <w:style w:type="character" w:customStyle="1" w:styleId="afa">
    <w:name w:val="Пункт"/>
    <w:basedOn w:val="1"/>
    <w:link w:val="af9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b">
    <w:name w:val="Знак Знак Знак Знак"/>
    <w:basedOn w:val="a"/>
    <w:link w:val="afc"/>
    <w:pPr>
      <w:tabs>
        <w:tab w:val="left" w:pos="360"/>
      </w:tabs>
      <w:spacing w:after="160" w:line="240" w:lineRule="exact"/>
    </w:pPr>
    <w:rPr>
      <w:rFonts w:ascii="Verdana" w:hAnsi="Verdana"/>
      <w:sz w:val="20"/>
    </w:rPr>
  </w:style>
  <w:style w:type="character" w:customStyle="1" w:styleId="afc">
    <w:name w:val="Знак Знак Знак Знак"/>
    <w:basedOn w:val="1"/>
    <w:link w:val="afb"/>
    <w:rPr>
      <w:rFonts w:ascii="Verdana" w:hAnsi="Verdana"/>
      <w:sz w:val="20"/>
    </w:rPr>
  </w:style>
  <w:style w:type="paragraph" w:customStyle="1" w:styleId="1f">
    <w:name w:val="Номер страницы1"/>
    <w:basedOn w:val="12"/>
    <w:link w:val="afd"/>
  </w:style>
  <w:style w:type="character" w:styleId="afd">
    <w:name w:val="page number"/>
    <w:basedOn w:val="a0"/>
    <w:link w:val="1f"/>
  </w:style>
  <w:style w:type="paragraph" w:customStyle="1" w:styleId="afe">
    <w:name w:val="Знак Знак Знак Знак Знак Знак Знак"/>
    <w:basedOn w:val="a"/>
    <w:link w:val="aff"/>
    <w:pPr>
      <w:tabs>
        <w:tab w:val="left" w:pos="360"/>
      </w:tabs>
      <w:spacing w:beforeAutospacing="1" w:afterAutospacing="1" w:line="240" w:lineRule="exact"/>
      <w:jc w:val="both"/>
    </w:pPr>
    <w:rPr>
      <w:rFonts w:ascii="Verdana" w:hAnsi="Verdana"/>
      <w:sz w:val="20"/>
    </w:rPr>
  </w:style>
  <w:style w:type="character" w:customStyle="1" w:styleId="aff">
    <w:name w:val="Знак Знак Знак Знак Знак Знак Знак"/>
    <w:basedOn w:val="1"/>
    <w:link w:val="afe"/>
    <w:rPr>
      <w:rFonts w:ascii="Verdana" w:hAnsi="Verdana"/>
      <w:sz w:val="20"/>
    </w:rPr>
  </w:style>
  <w:style w:type="paragraph" w:styleId="aff0">
    <w:name w:val="footer"/>
    <w:basedOn w:val="a"/>
    <w:link w:val="aff1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ff1">
    <w:name w:val="Нижний колонтитул Знак"/>
    <w:basedOn w:val="1"/>
    <w:link w:val="aff0"/>
    <w:rPr>
      <w:rFonts w:ascii="Times New Roman" w:hAnsi="Times New Roman"/>
      <w:sz w:val="20"/>
    </w:rPr>
  </w:style>
  <w:style w:type="paragraph" w:customStyle="1" w:styleId="aff2">
    <w:name w:val="Знак"/>
    <w:basedOn w:val="a"/>
    <w:link w:val="aff3"/>
    <w:pPr>
      <w:tabs>
        <w:tab w:val="left" w:pos="360"/>
      </w:tabs>
      <w:spacing w:after="160" w:line="240" w:lineRule="exact"/>
    </w:pPr>
    <w:rPr>
      <w:rFonts w:ascii="Verdana" w:hAnsi="Verdana"/>
      <w:sz w:val="20"/>
    </w:rPr>
  </w:style>
  <w:style w:type="character" w:customStyle="1" w:styleId="aff3">
    <w:name w:val="Знак"/>
    <w:basedOn w:val="1"/>
    <w:link w:val="aff2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ff4">
    <w:name w:val="Body Text"/>
    <w:basedOn w:val="a"/>
    <w:link w:val="aff5"/>
    <w:pPr>
      <w:ind w:firstLine="709"/>
      <w:jc w:val="both"/>
    </w:pPr>
    <w:rPr>
      <w:sz w:val="26"/>
    </w:rPr>
  </w:style>
  <w:style w:type="character" w:customStyle="1" w:styleId="aff5">
    <w:name w:val="Основной текст Знак"/>
    <w:basedOn w:val="1"/>
    <w:link w:val="aff4"/>
    <w:rPr>
      <w:rFonts w:ascii="Times New Roman" w:hAnsi="Times New Roman"/>
      <w:sz w:val="26"/>
    </w:rPr>
  </w:style>
  <w:style w:type="paragraph" w:styleId="aff6">
    <w:name w:val="Subtitle"/>
    <w:next w:val="a"/>
    <w:link w:val="af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7">
    <w:name w:val="Подзаголовок Знак"/>
    <w:link w:val="aff6"/>
    <w:rPr>
      <w:rFonts w:ascii="XO Thames" w:hAnsi="XO Thames"/>
      <w:i/>
      <w:sz w:val="24"/>
    </w:rPr>
  </w:style>
  <w:style w:type="paragraph" w:styleId="aff8">
    <w:name w:val="Title"/>
    <w:basedOn w:val="a"/>
    <w:link w:val="aff9"/>
    <w:uiPriority w:val="10"/>
    <w:qFormat/>
    <w:pPr>
      <w:ind w:right="-346"/>
      <w:jc w:val="center"/>
    </w:pPr>
    <w:rPr>
      <w:b/>
      <w:sz w:val="28"/>
    </w:rPr>
  </w:style>
  <w:style w:type="character" w:customStyle="1" w:styleId="aff9">
    <w:name w:val="Заголовок Знак"/>
    <w:basedOn w:val="1"/>
    <w:link w:val="aff8"/>
    <w:rPr>
      <w:rFonts w:ascii="Times New Roman" w:hAnsi="Times New Roman"/>
      <w:b/>
      <w:color w:val="000000"/>
      <w:sz w:val="28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472C4" w:themeColor="accent1"/>
      <w:sz w:val="24"/>
    </w:rPr>
  </w:style>
  <w:style w:type="paragraph" w:styleId="affa">
    <w:name w:val="Balloon Text"/>
    <w:basedOn w:val="a"/>
    <w:link w:val="affb"/>
    <w:rPr>
      <w:rFonts w:ascii="Tahoma" w:hAnsi="Tahoma"/>
      <w:sz w:val="16"/>
    </w:rPr>
  </w:style>
  <w:style w:type="character" w:customStyle="1" w:styleId="affb">
    <w:name w:val="Текст выноски Знак"/>
    <w:basedOn w:val="1"/>
    <w:link w:val="affa"/>
    <w:rPr>
      <w:rFonts w:ascii="Tahoma" w:hAnsi="Tahoma"/>
      <w:sz w:val="16"/>
    </w:rPr>
  </w:style>
  <w:style w:type="paragraph" w:styleId="affc">
    <w:name w:val="annotation subject"/>
    <w:basedOn w:val="a5"/>
    <w:next w:val="a5"/>
    <w:link w:val="affd"/>
    <w:rPr>
      <w:b/>
    </w:rPr>
  </w:style>
  <w:style w:type="character" w:customStyle="1" w:styleId="affd">
    <w:name w:val="Тема примечания Знак"/>
    <w:basedOn w:val="a6"/>
    <w:link w:val="affc"/>
    <w:rPr>
      <w:rFonts w:ascii="Times New Roman" w:hAnsi="Times New Roman"/>
      <w:b/>
      <w:sz w:val="20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table" w:styleId="affe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pleshakov</dc:creator>
  <cp:lastModifiedBy>ozerovrv@buxgipc.local</cp:lastModifiedBy>
  <cp:revision>10</cp:revision>
  <dcterms:created xsi:type="dcterms:W3CDTF">2022-05-05T10:11:00Z</dcterms:created>
  <dcterms:modified xsi:type="dcterms:W3CDTF">2022-09-12T06:18:00Z</dcterms:modified>
</cp:coreProperties>
</file>