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89" w:rsidRPr="00467848" w:rsidRDefault="00467848" w:rsidP="0007424D">
      <w:pPr>
        <w:autoSpaceDE w:val="0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07424D" w:rsidRPr="00830A1A" w:rsidRDefault="0007424D" w:rsidP="0012032A">
      <w:pPr>
        <w:autoSpaceDE w:val="0"/>
        <w:jc w:val="center"/>
        <w:rPr>
          <w:b/>
        </w:rPr>
      </w:pPr>
      <w:r w:rsidRPr="00830A1A">
        <w:rPr>
          <w:b/>
          <w:bCs/>
        </w:rPr>
        <w:t xml:space="preserve">на выполнение работ по </w:t>
      </w:r>
      <w:r w:rsidR="00CE517B">
        <w:rPr>
          <w:b/>
        </w:rPr>
        <w:t>проведению плановог</w:t>
      </w:r>
      <w:r w:rsidR="00467848">
        <w:rPr>
          <w:b/>
        </w:rPr>
        <w:t xml:space="preserve">о ремонта 49 вагонов-самосвалов </w:t>
      </w:r>
      <w:r w:rsidR="00E01111">
        <w:rPr>
          <w:b/>
        </w:rPr>
        <w:t xml:space="preserve">(думпкаров) </w:t>
      </w:r>
      <w:r w:rsidR="00467848">
        <w:rPr>
          <w:b/>
        </w:rPr>
        <w:t>для нужд ООО «ВОЛМА»</w:t>
      </w:r>
      <w:r w:rsidR="00CE517B">
        <w:rPr>
          <w:b/>
        </w:rPr>
        <w:t xml:space="preserve"> </w:t>
      </w:r>
    </w:p>
    <w:p w:rsidR="0007424D" w:rsidRDefault="0007424D" w:rsidP="00D65489">
      <w:pPr>
        <w:autoSpaceDE w:val="0"/>
        <w:jc w:val="center"/>
      </w:pPr>
    </w:p>
    <w:p w:rsidR="0007424D" w:rsidRPr="000E00C6" w:rsidRDefault="000E00C6" w:rsidP="00567168">
      <w:pPr>
        <w:pStyle w:val="a4"/>
        <w:numPr>
          <w:ilvl w:val="0"/>
          <w:numId w:val="4"/>
        </w:numPr>
        <w:autoSpaceDE w:val="0"/>
        <w:ind w:left="0" w:firstLine="0"/>
        <w:rPr>
          <w:b/>
          <w:u w:val="single"/>
        </w:rPr>
      </w:pPr>
      <w:r>
        <w:rPr>
          <w:b/>
          <w:u w:val="single"/>
        </w:rPr>
        <w:t>П</w:t>
      </w:r>
      <w:r w:rsidR="00B1060F" w:rsidRPr="000E00C6">
        <w:rPr>
          <w:b/>
          <w:u w:val="single"/>
        </w:rPr>
        <w:t>редмет тендера</w:t>
      </w:r>
      <w:r w:rsidR="00567168">
        <w:rPr>
          <w:b/>
          <w:u w:val="single"/>
        </w:rPr>
        <w:t>.</w:t>
      </w:r>
    </w:p>
    <w:p w:rsidR="00B81C02" w:rsidRPr="00624A8F" w:rsidRDefault="00B81C02" w:rsidP="00567168">
      <w:pPr>
        <w:autoSpaceDE w:val="0"/>
        <w:rPr>
          <w:b/>
          <w:u w:val="single"/>
        </w:rPr>
      </w:pPr>
    </w:p>
    <w:p w:rsidR="00475D54" w:rsidRPr="00830A1A" w:rsidRDefault="00830A1A" w:rsidP="00567168">
      <w:pPr>
        <w:autoSpaceDE w:val="0"/>
        <w:jc w:val="both"/>
      </w:pPr>
      <w:r>
        <w:t>П</w:t>
      </w:r>
      <w:r w:rsidR="000E00C6" w:rsidRPr="00830A1A">
        <w:t xml:space="preserve">редметом настоящего тендера является </w:t>
      </w:r>
      <w:r>
        <w:t xml:space="preserve">выполнение работ по проведению </w:t>
      </w:r>
      <w:r w:rsidR="007A28CF">
        <w:t xml:space="preserve">планового </w:t>
      </w:r>
      <w:r w:rsidR="00567168">
        <w:t>ремонта (деповского</w:t>
      </w:r>
      <w:r w:rsidR="007A28CF">
        <w:t xml:space="preserve">) 49 вагонов-самосвалов (думпкары), </w:t>
      </w:r>
      <w:r w:rsidR="00567168">
        <w:t xml:space="preserve">принадлежащих на праве </w:t>
      </w:r>
      <w:r w:rsidR="007A28CF">
        <w:t>соб</w:t>
      </w:r>
      <w:r w:rsidR="00567168">
        <w:t>ственности</w:t>
      </w:r>
      <w:r w:rsidR="00DC3CC8">
        <w:t xml:space="preserve"> </w:t>
      </w:r>
      <w:r w:rsidR="007A28CF">
        <w:t xml:space="preserve"> ООО "ВОЛМА"</w:t>
      </w:r>
      <w:r w:rsidR="00567168">
        <w:t xml:space="preserve"> и </w:t>
      </w:r>
      <w:r w:rsidR="00467848" w:rsidRPr="00567168">
        <w:t>дислоцированных в г. Волгограде.</w:t>
      </w:r>
    </w:p>
    <w:p w:rsidR="00567168" w:rsidRDefault="00567168" w:rsidP="00567168">
      <w:pPr>
        <w:pStyle w:val="a4"/>
        <w:autoSpaceDE w:val="0"/>
        <w:ind w:left="0"/>
        <w:jc w:val="both"/>
      </w:pPr>
    </w:p>
    <w:p w:rsidR="00567168" w:rsidRDefault="00567168" w:rsidP="00567168">
      <w:pPr>
        <w:pStyle w:val="a4"/>
        <w:autoSpaceDE w:val="0"/>
        <w:ind w:left="0"/>
        <w:jc w:val="both"/>
      </w:pPr>
      <w:r>
        <w:t>Работы необходимо выполнить согласно следующей спецификации:</w:t>
      </w:r>
    </w:p>
    <w:p w:rsidR="00567168" w:rsidRPr="000E00C6" w:rsidRDefault="00567168" w:rsidP="00567168">
      <w:pPr>
        <w:pStyle w:val="a4"/>
        <w:autoSpaceDE w:val="0"/>
        <w:ind w:left="0"/>
        <w:jc w:val="both"/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567"/>
        <w:gridCol w:w="3403"/>
        <w:gridCol w:w="2268"/>
        <w:gridCol w:w="1842"/>
        <w:gridCol w:w="2127"/>
      </w:tblGrid>
      <w:tr w:rsidR="00567168" w:rsidRPr="002C7352" w:rsidTr="00567168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7168" w:rsidRPr="00830A1A" w:rsidRDefault="00567168" w:rsidP="00012ECC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830A1A">
              <w:rPr>
                <w:b/>
                <w:bCs/>
                <w:sz w:val="22"/>
                <w:szCs w:val="22"/>
              </w:rPr>
              <w:t>№</w:t>
            </w:r>
          </w:p>
          <w:p w:rsidR="00567168" w:rsidRPr="00830A1A" w:rsidRDefault="00567168" w:rsidP="00012ECC">
            <w:pPr>
              <w:suppressAutoHyphens/>
              <w:spacing w:after="200"/>
              <w:jc w:val="center"/>
              <w:rPr>
                <w:rFonts w:eastAsia="Calibri"/>
                <w:b/>
                <w:bCs/>
                <w:lang w:eastAsia="ar-SA"/>
              </w:rPr>
            </w:pPr>
            <w:proofErr w:type="gramStart"/>
            <w:r w:rsidRPr="00830A1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30A1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168" w:rsidRPr="00830A1A" w:rsidRDefault="00567168" w:rsidP="00012ECC">
            <w:pPr>
              <w:suppressAutoHyphens/>
              <w:snapToGrid w:val="0"/>
              <w:spacing w:after="200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 xml:space="preserve">Вид </w:t>
            </w:r>
            <w:r w:rsidRPr="00830A1A">
              <w:rPr>
                <w:b/>
                <w:bCs/>
                <w:sz w:val="22"/>
                <w:szCs w:val="22"/>
              </w:rPr>
              <w:t>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168" w:rsidRPr="00C078FD" w:rsidRDefault="00567168" w:rsidP="00012ECC">
            <w:pPr>
              <w:suppressAutoHyphens/>
              <w:spacing w:after="200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Количество вагонов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8" w:rsidRDefault="00567168" w:rsidP="00012ECC">
            <w:pPr>
              <w:suppressAutoHyphens/>
              <w:spacing w:after="2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 проведения ремонта </w:t>
            </w:r>
          </w:p>
          <w:p w:rsidR="00567168" w:rsidRPr="00830A1A" w:rsidRDefault="00567168" w:rsidP="00012ECC">
            <w:pPr>
              <w:suppressAutoHyphens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168" w:rsidRPr="00830A1A" w:rsidRDefault="00567168" w:rsidP="00567168">
            <w:pPr>
              <w:suppressAutoHyphens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Начальная (максимальная)  стоимость ремонта 1 вагона, </w:t>
            </w:r>
            <w:r w:rsidRPr="00830A1A">
              <w:rPr>
                <w:b/>
                <w:bCs/>
                <w:sz w:val="22"/>
                <w:szCs w:val="22"/>
              </w:rPr>
              <w:t>включая НДС 18%</w:t>
            </w:r>
            <w:r>
              <w:rPr>
                <w:b/>
                <w:bCs/>
                <w:sz w:val="22"/>
                <w:szCs w:val="22"/>
              </w:rPr>
              <w:t xml:space="preserve"> (без цены запасных частей подрядчика),</w:t>
            </w:r>
            <w:r w:rsidRPr="00830A1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руб.</w:t>
            </w:r>
          </w:p>
        </w:tc>
      </w:tr>
      <w:tr w:rsidR="00567168" w:rsidRPr="002C7352" w:rsidTr="00567168">
        <w:trPr>
          <w:trHeight w:val="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67168" w:rsidRPr="00C44232" w:rsidRDefault="00567168" w:rsidP="00012ECC">
            <w:pPr>
              <w:suppressAutoHyphens/>
              <w:jc w:val="center"/>
            </w:pPr>
            <w:r>
              <w:t>1.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168" w:rsidRDefault="00567168" w:rsidP="00012ECC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Деповский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168" w:rsidRDefault="00567168" w:rsidP="00012EC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8" w:rsidRDefault="00567168" w:rsidP="00012ECC">
            <w:pPr>
              <w:suppressAutoHyphens/>
              <w:jc w:val="center"/>
            </w:pPr>
            <w:r>
              <w:t xml:space="preserve">19 апреля - </w:t>
            </w:r>
          </w:p>
          <w:p w:rsidR="00567168" w:rsidRDefault="00567168" w:rsidP="00012ECC">
            <w:pPr>
              <w:suppressAutoHyphens/>
              <w:jc w:val="center"/>
            </w:pPr>
            <w:r>
              <w:t>26 апреля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67168" w:rsidRPr="0034182C" w:rsidRDefault="00E04133" w:rsidP="00012ECC">
            <w:pPr>
              <w:suppressAutoHyphens/>
              <w:jc w:val="center"/>
              <w:rPr>
                <w:b/>
                <w:color w:val="FF0000"/>
              </w:rPr>
            </w:pPr>
            <w:r>
              <w:rPr>
                <w:b/>
              </w:rPr>
              <w:t>10</w:t>
            </w:r>
            <w:r w:rsidR="00567168" w:rsidRPr="00567168">
              <w:rPr>
                <w:b/>
              </w:rPr>
              <w:t>0 000,00</w:t>
            </w:r>
          </w:p>
        </w:tc>
      </w:tr>
      <w:tr w:rsidR="00567168" w:rsidRPr="00830A1A" w:rsidTr="00567168">
        <w:trPr>
          <w:trHeight w:val="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7168" w:rsidRPr="00C44232" w:rsidRDefault="00567168" w:rsidP="00012EC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2.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168" w:rsidRPr="00F45F71" w:rsidRDefault="00567168" w:rsidP="00012ECC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Деповский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168" w:rsidRPr="002C7352" w:rsidRDefault="00567168" w:rsidP="00012ECC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8" w:rsidRDefault="00567168" w:rsidP="00012ECC">
            <w:pPr>
              <w:suppressAutoHyphens/>
              <w:jc w:val="center"/>
            </w:pPr>
            <w:r>
              <w:t>8 мая-</w:t>
            </w:r>
          </w:p>
          <w:p w:rsidR="00567168" w:rsidRPr="00830A1A" w:rsidRDefault="00567168" w:rsidP="00012ECC">
            <w:pPr>
              <w:suppressAutoHyphens/>
              <w:jc w:val="center"/>
            </w:pPr>
            <w:r>
              <w:t>14 мая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67168" w:rsidRPr="00830A1A" w:rsidRDefault="00567168" w:rsidP="00012ECC">
            <w:pPr>
              <w:suppressAutoHyphens/>
              <w:jc w:val="center"/>
            </w:pPr>
          </w:p>
        </w:tc>
      </w:tr>
      <w:tr w:rsidR="00567168" w:rsidRPr="002C7352" w:rsidTr="00567168">
        <w:trPr>
          <w:trHeight w:val="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67168" w:rsidRPr="00C44232" w:rsidRDefault="00567168" w:rsidP="00012ECC">
            <w:pPr>
              <w:suppressAutoHyphens/>
              <w:spacing w:after="200"/>
              <w:jc w:val="center"/>
            </w:pPr>
            <w:r>
              <w:t>3.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168" w:rsidRDefault="00567168" w:rsidP="00012ECC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Деповский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168" w:rsidRDefault="00567168" w:rsidP="00012ECC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8" w:rsidRDefault="00567168" w:rsidP="00012ECC">
            <w:pPr>
              <w:suppressAutoHyphens/>
              <w:jc w:val="center"/>
            </w:pPr>
            <w:r>
              <w:t>16 июня-</w:t>
            </w:r>
          </w:p>
          <w:p w:rsidR="00567168" w:rsidRDefault="00567168" w:rsidP="00012ECC">
            <w:pPr>
              <w:suppressAutoHyphens/>
              <w:jc w:val="center"/>
            </w:pPr>
            <w:r>
              <w:t>30 июня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67168" w:rsidRPr="00830A1A" w:rsidRDefault="00567168" w:rsidP="00012ECC">
            <w:pPr>
              <w:suppressAutoHyphens/>
              <w:spacing w:after="200"/>
              <w:jc w:val="center"/>
            </w:pPr>
          </w:p>
        </w:tc>
      </w:tr>
      <w:tr w:rsidR="00567168" w:rsidRPr="002C7352" w:rsidTr="00567168">
        <w:trPr>
          <w:trHeight w:val="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67168" w:rsidRPr="00C44232" w:rsidRDefault="00567168" w:rsidP="00012ECC">
            <w:pPr>
              <w:suppressAutoHyphens/>
              <w:spacing w:after="200"/>
              <w:jc w:val="center"/>
            </w:pPr>
            <w:r>
              <w:t>4.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168" w:rsidRDefault="00567168" w:rsidP="00012ECC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Деповский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168" w:rsidRDefault="00567168" w:rsidP="00012ECC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8" w:rsidRDefault="00567168" w:rsidP="00012ECC">
            <w:pPr>
              <w:suppressAutoHyphens/>
              <w:jc w:val="center"/>
            </w:pPr>
            <w:r>
              <w:t>6 июля-</w:t>
            </w:r>
          </w:p>
          <w:p w:rsidR="00567168" w:rsidRDefault="00567168" w:rsidP="00012ECC">
            <w:pPr>
              <w:suppressAutoHyphens/>
              <w:jc w:val="center"/>
            </w:pPr>
            <w:r>
              <w:t>17 июля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168" w:rsidRPr="00830A1A" w:rsidRDefault="00567168" w:rsidP="00012ECC">
            <w:pPr>
              <w:suppressAutoHyphens/>
              <w:spacing w:after="200"/>
              <w:jc w:val="center"/>
            </w:pPr>
          </w:p>
        </w:tc>
      </w:tr>
    </w:tbl>
    <w:p w:rsidR="00D65489" w:rsidRPr="00830A1A" w:rsidRDefault="00D65489" w:rsidP="00567168">
      <w:pPr>
        <w:autoSpaceDE w:val="0"/>
        <w:jc w:val="both"/>
      </w:pPr>
    </w:p>
    <w:p w:rsidR="0007424D" w:rsidRDefault="000E00C6" w:rsidP="00567168">
      <w:pPr>
        <w:pStyle w:val="a4"/>
        <w:numPr>
          <w:ilvl w:val="0"/>
          <w:numId w:val="4"/>
        </w:numPr>
        <w:autoSpaceDE w:val="0"/>
        <w:ind w:left="0" w:firstLine="0"/>
        <w:jc w:val="both"/>
        <w:rPr>
          <w:b/>
          <w:u w:val="single"/>
        </w:rPr>
      </w:pPr>
      <w:r>
        <w:rPr>
          <w:b/>
          <w:u w:val="single"/>
        </w:rPr>
        <w:t>Общие сведения об об</w:t>
      </w:r>
      <w:r w:rsidRPr="000E00C6">
        <w:rPr>
          <w:b/>
          <w:u w:val="single"/>
        </w:rPr>
        <w:t>ъекте содержания</w:t>
      </w:r>
      <w:r w:rsidR="00567168">
        <w:rPr>
          <w:b/>
          <w:u w:val="single"/>
        </w:rPr>
        <w:t>.</w:t>
      </w:r>
    </w:p>
    <w:p w:rsidR="000E00C6" w:rsidRDefault="000E00C6" w:rsidP="00567168">
      <w:pPr>
        <w:pStyle w:val="a4"/>
        <w:autoSpaceDE w:val="0"/>
        <w:ind w:left="0"/>
        <w:jc w:val="both"/>
        <w:rPr>
          <w:b/>
          <w:u w:val="single"/>
        </w:rPr>
      </w:pPr>
    </w:p>
    <w:p w:rsidR="003B44B3" w:rsidRDefault="003B44B3" w:rsidP="00567168">
      <w:pPr>
        <w:pStyle w:val="a4"/>
        <w:autoSpaceDE w:val="0"/>
        <w:ind w:left="0"/>
        <w:jc w:val="both"/>
      </w:pPr>
      <w:r>
        <w:t>Думпкары</w:t>
      </w:r>
      <w:r w:rsidR="00D43246">
        <w:t>:</w:t>
      </w:r>
      <w:r>
        <w:t xml:space="preserve"> </w:t>
      </w:r>
      <w:r w:rsidR="00A515C8">
        <w:t xml:space="preserve"> 1989, 1990 и 1991 годов постройки</w:t>
      </w:r>
      <w:r w:rsidR="00567168">
        <w:t>.</w:t>
      </w:r>
    </w:p>
    <w:p w:rsidR="00A515C8" w:rsidRDefault="00A515C8" w:rsidP="00567168">
      <w:pPr>
        <w:pStyle w:val="a4"/>
        <w:autoSpaceDE w:val="0"/>
        <w:ind w:left="0"/>
        <w:jc w:val="both"/>
      </w:pPr>
    </w:p>
    <w:p w:rsidR="006135F5" w:rsidRDefault="006135F5" w:rsidP="00567168">
      <w:pPr>
        <w:pStyle w:val="a4"/>
        <w:autoSpaceDE w:val="0"/>
        <w:ind w:left="0"/>
        <w:rPr>
          <w:b/>
          <w:u w:val="single"/>
        </w:rPr>
      </w:pPr>
    </w:p>
    <w:p w:rsidR="00D65489" w:rsidRPr="000E00C6" w:rsidRDefault="002C7352" w:rsidP="00567168">
      <w:pPr>
        <w:pStyle w:val="a4"/>
        <w:numPr>
          <w:ilvl w:val="0"/>
          <w:numId w:val="4"/>
        </w:numPr>
        <w:autoSpaceDE w:val="0"/>
        <w:ind w:left="0" w:firstLine="0"/>
        <w:rPr>
          <w:b/>
          <w:u w:val="single"/>
        </w:rPr>
      </w:pPr>
      <w:r w:rsidRPr="000E00C6">
        <w:rPr>
          <w:b/>
          <w:u w:val="single"/>
        </w:rPr>
        <w:t xml:space="preserve">Общие </w:t>
      </w:r>
      <w:r w:rsidR="009B17AD" w:rsidRPr="000E00C6">
        <w:rPr>
          <w:b/>
          <w:u w:val="single"/>
        </w:rPr>
        <w:t xml:space="preserve"> требования.</w:t>
      </w:r>
    </w:p>
    <w:p w:rsidR="000876FA" w:rsidRDefault="000876FA" w:rsidP="00567168">
      <w:pPr>
        <w:autoSpaceDE w:val="0"/>
        <w:jc w:val="both"/>
        <w:rPr>
          <w:b/>
        </w:rPr>
      </w:pPr>
    </w:p>
    <w:p w:rsidR="00CD70E1" w:rsidRDefault="000876FA" w:rsidP="00567168">
      <w:pPr>
        <w:pStyle w:val="a4"/>
        <w:numPr>
          <w:ilvl w:val="1"/>
          <w:numId w:val="4"/>
        </w:numPr>
        <w:autoSpaceDE w:val="0"/>
        <w:ind w:left="0" w:firstLine="0"/>
        <w:jc w:val="both"/>
        <w:rPr>
          <w:b/>
        </w:rPr>
      </w:pPr>
      <w:r>
        <w:rPr>
          <w:b/>
        </w:rPr>
        <w:t xml:space="preserve"> </w:t>
      </w:r>
      <w:r w:rsidR="009B17AD" w:rsidRPr="000876FA">
        <w:rPr>
          <w:b/>
        </w:rPr>
        <w:t>Перечень</w:t>
      </w:r>
      <w:r w:rsidR="00205E7F">
        <w:rPr>
          <w:b/>
        </w:rPr>
        <w:t xml:space="preserve"> </w:t>
      </w:r>
      <w:r w:rsidR="009B17AD" w:rsidRPr="000876FA">
        <w:rPr>
          <w:b/>
        </w:rPr>
        <w:t xml:space="preserve"> работ</w:t>
      </w:r>
      <w:r w:rsidR="00CD70E1">
        <w:rPr>
          <w:b/>
        </w:rPr>
        <w:t>:</w:t>
      </w:r>
    </w:p>
    <w:p w:rsidR="00CD70E1" w:rsidRPr="00CD70E1" w:rsidRDefault="00CD70E1" w:rsidP="00567168">
      <w:pPr>
        <w:pStyle w:val="a4"/>
        <w:autoSpaceDE w:val="0"/>
        <w:ind w:left="0"/>
        <w:jc w:val="both"/>
        <w:rPr>
          <w:b/>
        </w:rPr>
      </w:pPr>
    </w:p>
    <w:p w:rsidR="00F61D89" w:rsidRDefault="00B23B56" w:rsidP="00567168">
      <w:pPr>
        <w:autoSpaceDE w:val="0"/>
        <w:jc w:val="both"/>
      </w:pPr>
      <w:r>
        <w:t xml:space="preserve">-  </w:t>
      </w:r>
      <w:r w:rsidRPr="00B23B56">
        <w:t xml:space="preserve">Виды и объемы работ, выполняемые </w:t>
      </w:r>
      <w:r>
        <w:t xml:space="preserve"> при проведении деповского ремонта в соответствии с </w:t>
      </w:r>
      <w:r w:rsidR="00C07E6F">
        <w:t>"</w:t>
      </w:r>
      <w:r>
        <w:t>Руководством по деповскому ремонту грузовых вагонов</w:t>
      </w:r>
      <w:r w:rsidR="00C07E6F">
        <w:t>"</w:t>
      </w:r>
      <w:r>
        <w:t>.</w:t>
      </w:r>
      <w:r w:rsidR="00205E7F" w:rsidRPr="00205E7F">
        <w:rPr>
          <w:b/>
          <w:color w:val="0070C0"/>
        </w:rPr>
        <w:t xml:space="preserve"> </w:t>
      </w:r>
    </w:p>
    <w:p w:rsidR="00FB2411" w:rsidRDefault="00FB2411" w:rsidP="00567168">
      <w:pPr>
        <w:autoSpaceDE w:val="0"/>
        <w:jc w:val="both"/>
      </w:pPr>
    </w:p>
    <w:p w:rsidR="00CD70E1" w:rsidRPr="00CD70E1" w:rsidRDefault="000876FA" w:rsidP="00567168">
      <w:pPr>
        <w:pStyle w:val="a4"/>
        <w:numPr>
          <w:ilvl w:val="1"/>
          <w:numId w:val="4"/>
        </w:numPr>
        <w:autoSpaceDE w:val="0"/>
        <w:ind w:left="0" w:firstLine="0"/>
        <w:jc w:val="both"/>
        <w:rPr>
          <w:b/>
        </w:rPr>
      </w:pPr>
      <w:r>
        <w:rPr>
          <w:b/>
        </w:rPr>
        <w:t xml:space="preserve"> </w:t>
      </w:r>
      <w:r w:rsidR="00A47F28">
        <w:rPr>
          <w:b/>
        </w:rPr>
        <w:t xml:space="preserve">Работы  проводить в соответствии с </w:t>
      </w:r>
      <w:r w:rsidR="00D65489" w:rsidRPr="000876FA">
        <w:rPr>
          <w:b/>
        </w:rPr>
        <w:t xml:space="preserve"> требованиям</w:t>
      </w:r>
      <w:r w:rsidR="00A47F28">
        <w:rPr>
          <w:b/>
        </w:rPr>
        <w:t>и</w:t>
      </w:r>
      <w:r w:rsidR="00D65489" w:rsidRPr="000876FA">
        <w:rPr>
          <w:b/>
        </w:rPr>
        <w:t xml:space="preserve"> следующих </w:t>
      </w:r>
      <w:r w:rsidR="00A47F28">
        <w:rPr>
          <w:b/>
        </w:rPr>
        <w:t xml:space="preserve">руководящих </w:t>
      </w:r>
      <w:r w:rsidR="00D65489" w:rsidRPr="000876FA">
        <w:rPr>
          <w:b/>
        </w:rPr>
        <w:t>документов:</w:t>
      </w:r>
    </w:p>
    <w:p w:rsidR="00B81C02" w:rsidRDefault="00B81C02" w:rsidP="00567168">
      <w:pPr>
        <w:pStyle w:val="a3"/>
        <w:widowControl w:val="0"/>
        <w:spacing w:before="0" w:after="0"/>
        <w:rPr>
          <w:b/>
        </w:rPr>
      </w:pPr>
    </w:p>
    <w:p w:rsidR="00205E7F" w:rsidRPr="00A47F28" w:rsidRDefault="00A47F28" w:rsidP="00567168">
      <w:pPr>
        <w:pStyle w:val="a3"/>
        <w:widowControl w:val="0"/>
        <w:spacing w:before="0" w:after="0"/>
        <w:jc w:val="both"/>
      </w:pPr>
      <w:r>
        <w:t xml:space="preserve"> -  "Руководство по капитальному ремонту грузовых вагонов" и "</w:t>
      </w:r>
      <w:r w:rsidR="00CD70E1">
        <w:t>Грузовые вагоны железных дорог колеи 1520</w:t>
      </w:r>
      <w:r w:rsidR="00B23B56">
        <w:t xml:space="preserve"> </w:t>
      </w:r>
      <w:r w:rsidR="00CD70E1">
        <w:t>мм. Руководство по д</w:t>
      </w:r>
      <w:r>
        <w:t xml:space="preserve">еповскому ремонту», утвержденные </w:t>
      </w:r>
      <w:r w:rsidR="00CD70E1">
        <w:t xml:space="preserve">Советом по железнодорожному транспорту государств-участников Содружества, протокол </w:t>
      </w:r>
      <w:r w:rsidR="006D7301">
        <w:t xml:space="preserve">№ 54 </w:t>
      </w:r>
      <w:r w:rsidR="00CD70E1">
        <w:t>от 18-19 мая 2011</w:t>
      </w:r>
      <w:r w:rsidR="001A3951">
        <w:t xml:space="preserve"> </w:t>
      </w:r>
      <w:r w:rsidR="00CD70E1">
        <w:t>г.</w:t>
      </w:r>
      <w:r>
        <w:t xml:space="preserve"> (далее</w:t>
      </w:r>
      <w:r w:rsidR="00C07E6F">
        <w:t xml:space="preserve"> </w:t>
      </w:r>
      <w:r>
        <w:t>- Руководства по капитальному и деповскому ремонту грузовых вагонов).</w:t>
      </w:r>
    </w:p>
    <w:p w:rsidR="00D8286D" w:rsidRPr="00032149" w:rsidRDefault="00032149" w:rsidP="00567168">
      <w:pPr>
        <w:pStyle w:val="a3"/>
        <w:widowControl w:val="0"/>
        <w:spacing w:before="0" w:after="0"/>
        <w:jc w:val="both"/>
        <w:rPr>
          <w:b/>
          <w:color w:val="0070C0"/>
        </w:rPr>
      </w:pPr>
      <w:r w:rsidRPr="00032149">
        <w:rPr>
          <w:b/>
          <w:color w:val="0070C0"/>
        </w:rPr>
        <w:t xml:space="preserve"> </w:t>
      </w:r>
    </w:p>
    <w:p w:rsidR="00DB75AF" w:rsidRDefault="006A1740" w:rsidP="00567168">
      <w:pPr>
        <w:pStyle w:val="a4"/>
        <w:numPr>
          <w:ilvl w:val="0"/>
          <w:numId w:val="4"/>
        </w:numPr>
        <w:autoSpaceDE w:val="0"/>
        <w:ind w:left="0" w:firstLine="0"/>
        <w:jc w:val="both"/>
        <w:rPr>
          <w:b/>
          <w:u w:val="single"/>
        </w:rPr>
      </w:pPr>
      <w:r w:rsidRPr="0043470E">
        <w:rPr>
          <w:b/>
          <w:u w:val="single"/>
        </w:rPr>
        <w:t>Треб</w:t>
      </w:r>
      <w:r w:rsidR="00DB75AF">
        <w:rPr>
          <w:b/>
          <w:u w:val="single"/>
        </w:rPr>
        <w:t>ование к подрядной организации:</w:t>
      </w:r>
    </w:p>
    <w:p w:rsidR="00C07E6F" w:rsidRDefault="00C07E6F" w:rsidP="00567168">
      <w:pPr>
        <w:pStyle w:val="a4"/>
        <w:autoSpaceDE w:val="0"/>
        <w:ind w:left="0"/>
        <w:jc w:val="both"/>
      </w:pPr>
      <w:r>
        <w:t xml:space="preserve">- </w:t>
      </w:r>
      <w:r w:rsidR="00615AA1">
        <w:t>Наличие сертификатов, удостоверений, аттестатов на проведение ремонта грузовых вагонов.</w:t>
      </w:r>
    </w:p>
    <w:p w:rsidR="00615AA1" w:rsidRDefault="00615AA1" w:rsidP="00567168">
      <w:pPr>
        <w:pStyle w:val="a4"/>
        <w:autoSpaceDE w:val="0"/>
        <w:ind w:left="0"/>
        <w:jc w:val="both"/>
      </w:pPr>
      <w:r>
        <w:lastRenderedPageBreak/>
        <w:t xml:space="preserve">- Наличие </w:t>
      </w:r>
      <w:r w:rsidR="00DC3CC8">
        <w:t xml:space="preserve">собственных </w:t>
      </w:r>
      <w:r>
        <w:t>соответствующих производственных мощностей.</w:t>
      </w:r>
    </w:p>
    <w:p w:rsidR="00615AA1" w:rsidRDefault="00615AA1" w:rsidP="00567168">
      <w:pPr>
        <w:pStyle w:val="a4"/>
        <w:autoSpaceDE w:val="0"/>
        <w:ind w:left="0"/>
        <w:jc w:val="both"/>
      </w:pPr>
      <w:r>
        <w:t>- Наличие кадровых и материально-технических ресурсов, необходимых для полного и своевременного указания услуг.</w:t>
      </w:r>
    </w:p>
    <w:p w:rsidR="0073056F" w:rsidRDefault="0073056F" w:rsidP="00567168">
      <w:pPr>
        <w:pStyle w:val="a4"/>
        <w:autoSpaceDE w:val="0"/>
        <w:ind w:left="0"/>
        <w:jc w:val="both"/>
      </w:pPr>
      <w:r>
        <w:rPr>
          <w:b/>
        </w:rPr>
        <w:t xml:space="preserve">- </w:t>
      </w:r>
      <w:r w:rsidRPr="00DB75AF">
        <w:t>Гарантийный срок на выполненные работы по деповскому ремонту  грузовых  вагонов устанавливается до проведения сле</w:t>
      </w:r>
      <w:r>
        <w:t>дующего планового вида ремонта.</w:t>
      </w:r>
    </w:p>
    <w:p w:rsidR="00DB75AF" w:rsidRDefault="0043470E" w:rsidP="00567168">
      <w:pPr>
        <w:pStyle w:val="a4"/>
        <w:autoSpaceDE w:val="0"/>
        <w:ind w:left="0"/>
        <w:jc w:val="both"/>
      </w:pPr>
      <w:r w:rsidRPr="0043470E">
        <w:t xml:space="preserve"> </w:t>
      </w:r>
      <w:r w:rsidR="00615AA1">
        <w:t xml:space="preserve">- Продолжительность деповского ремонта одного думпкара составляет не более 6 </w:t>
      </w:r>
      <w:r w:rsidR="00D43246">
        <w:t xml:space="preserve">(шести) </w:t>
      </w:r>
      <w:r w:rsidR="00615AA1">
        <w:t>суток.</w:t>
      </w:r>
      <w:r w:rsidR="007668A9">
        <w:t xml:space="preserve"> </w:t>
      </w:r>
    </w:p>
    <w:p w:rsidR="007668A9" w:rsidRDefault="007668A9" w:rsidP="00657AB3">
      <w:pPr>
        <w:pStyle w:val="a4"/>
        <w:autoSpaceDE w:val="0"/>
        <w:ind w:left="0"/>
        <w:jc w:val="both"/>
      </w:pPr>
      <w:r>
        <w:t>-</w:t>
      </w:r>
      <w:r w:rsidR="0034182C">
        <w:t xml:space="preserve"> </w:t>
      </w:r>
      <w:r w:rsidR="0034182C" w:rsidRPr="00657AB3">
        <w:t>Ремонт проводится с использованием запасных част</w:t>
      </w:r>
      <w:r w:rsidR="00D43246" w:rsidRPr="00657AB3">
        <w:t>ей и материалов П</w:t>
      </w:r>
      <w:r w:rsidR="0034182C" w:rsidRPr="00657AB3">
        <w:t>одрядчика, а также за</w:t>
      </w:r>
      <w:r w:rsidR="00D43246" w:rsidRPr="00657AB3">
        <w:t>пасных частей, предоставляемых З</w:t>
      </w:r>
      <w:r w:rsidR="0034182C" w:rsidRPr="00657AB3">
        <w:t>аказчиком</w:t>
      </w:r>
      <w:r w:rsidR="00657AB3">
        <w:t xml:space="preserve">. Заказчиком предоставляются </w:t>
      </w:r>
      <w:r w:rsidR="00657AB3" w:rsidRPr="00657AB3">
        <w:t xml:space="preserve">рамы боковые, балки </w:t>
      </w:r>
      <w:proofErr w:type="spellStart"/>
      <w:r w:rsidR="00657AB3" w:rsidRPr="00657AB3">
        <w:t>надрессорные</w:t>
      </w:r>
      <w:proofErr w:type="spellEnd"/>
      <w:r w:rsidR="00657AB3">
        <w:t>, пары колесные</w:t>
      </w:r>
      <w:r w:rsidR="00657AB3" w:rsidRPr="00657AB3">
        <w:t>.</w:t>
      </w:r>
    </w:p>
    <w:p w:rsidR="00DB75AF" w:rsidRDefault="00DB75AF" w:rsidP="00567168">
      <w:pPr>
        <w:pStyle w:val="a4"/>
        <w:autoSpaceDE w:val="0"/>
        <w:ind w:left="0"/>
        <w:jc w:val="both"/>
      </w:pPr>
    </w:p>
    <w:p w:rsidR="00D65489" w:rsidRPr="000876FA" w:rsidRDefault="0043470E" w:rsidP="00567168">
      <w:pPr>
        <w:pStyle w:val="a4"/>
        <w:autoSpaceDE w:val="0"/>
        <w:ind w:left="0"/>
        <w:jc w:val="both"/>
      </w:pPr>
      <w:r w:rsidRPr="0043470E">
        <w:t xml:space="preserve"> </w:t>
      </w:r>
      <w:r w:rsidR="00D65489" w:rsidRPr="000876FA">
        <w:rPr>
          <w:b/>
          <w:u w:val="single"/>
        </w:rPr>
        <w:t>Срок заключения договора</w:t>
      </w:r>
      <w:r w:rsidR="006A1740" w:rsidRPr="000876FA">
        <w:rPr>
          <w:b/>
          <w:u w:val="single"/>
        </w:rPr>
        <w:t>:</w:t>
      </w:r>
      <w:r w:rsidR="00D43246" w:rsidRPr="00D43246">
        <w:rPr>
          <w:b/>
        </w:rPr>
        <w:t xml:space="preserve"> </w:t>
      </w:r>
      <w:proofErr w:type="gramStart"/>
      <w:r w:rsidR="0034182C">
        <w:t>с даты подписания</w:t>
      </w:r>
      <w:proofErr w:type="gramEnd"/>
      <w:r w:rsidR="0034182C">
        <w:t xml:space="preserve"> сторонами договора</w:t>
      </w:r>
      <w:r w:rsidR="00D948D0" w:rsidRPr="000876FA">
        <w:t xml:space="preserve"> по 31.12</w:t>
      </w:r>
      <w:r w:rsidR="00D65489" w:rsidRPr="000876FA">
        <w:t>.2016</w:t>
      </w:r>
      <w:r w:rsidR="0097670E">
        <w:t xml:space="preserve"> </w:t>
      </w:r>
      <w:r w:rsidR="00D65489" w:rsidRPr="000876FA">
        <w:t>г. с возможностью пролонгации.</w:t>
      </w:r>
    </w:p>
    <w:p w:rsidR="00891187" w:rsidRDefault="00891187" w:rsidP="00567168">
      <w:pPr>
        <w:pStyle w:val="a4"/>
        <w:autoSpaceDE w:val="0"/>
        <w:ind w:left="0"/>
        <w:jc w:val="both"/>
        <w:rPr>
          <w:b/>
        </w:rPr>
      </w:pPr>
    </w:p>
    <w:p w:rsidR="006A1740" w:rsidRDefault="006A1740" w:rsidP="00567168">
      <w:pPr>
        <w:pStyle w:val="a4"/>
        <w:numPr>
          <w:ilvl w:val="0"/>
          <w:numId w:val="6"/>
        </w:numPr>
        <w:autoSpaceDE w:val="0"/>
        <w:ind w:left="0" w:firstLine="0"/>
        <w:jc w:val="both"/>
        <w:rPr>
          <w:b/>
          <w:u w:val="single"/>
        </w:rPr>
      </w:pPr>
      <w:r w:rsidRPr="006A1740">
        <w:rPr>
          <w:b/>
          <w:u w:val="single"/>
        </w:rPr>
        <w:t>Начальная</w:t>
      </w:r>
      <w:r w:rsidR="00AA10F4">
        <w:rPr>
          <w:b/>
          <w:u w:val="single"/>
        </w:rPr>
        <w:t xml:space="preserve"> </w:t>
      </w:r>
      <w:r w:rsidRPr="006A1740">
        <w:rPr>
          <w:b/>
          <w:u w:val="single"/>
        </w:rPr>
        <w:t>(максимальная) цена договора:</w:t>
      </w:r>
    </w:p>
    <w:p w:rsidR="00891187" w:rsidRPr="006A1740" w:rsidRDefault="00891187" w:rsidP="00567168">
      <w:pPr>
        <w:pStyle w:val="a4"/>
        <w:autoSpaceDE w:val="0"/>
        <w:ind w:left="0"/>
        <w:jc w:val="both"/>
        <w:rPr>
          <w:b/>
          <w:u w:val="single"/>
        </w:rPr>
      </w:pPr>
    </w:p>
    <w:p w:rsidR="00B81C02" w:rsidRPr="0034182C" w:rsidRDefault="003D68D0" w:rsidP="00567168">
      <w:pPr>
        <w:autoSpaceDE w:val="0"/>
        <w:jc w:val="both"/>
        <w:rPr>
          <w:b/>
          <w:color w:val="FF0000"/>
        </w:rPr>
      </w:pPr>
      <w:r w:rsidRPr="0034182C">
        <w:rPr>
          <w:b/>
          <w:color w:val="FF0000"/>
        </w:rPr>
        <w:t xml:space="preserve">             </w:t>
      </w:r>
      <w:r w:rsidR="00DC3CC8" w:rsidRPr="00D43246">
        <w:rPr>
          <w:b/>
        </w:rPr>
        <w:t>4</w:t>
      </w:r>
      <w:r w:rsidR="00E04133">
        <w:rPr>
          <w:b/>
        </w:rPr>
        <w:t> 900</w:t>
      </w:r>
      <w:r w:rsidR="00732F4A">
        <w:rPr>
          <w:b/>
        </w:rPr>
        <w:t> </w:t>
      </w:r>
      <w:r w:rsidR="0034182C" w:rsidRPr="00D43246">
        <w:rPr>
          <w:b/>
        </w:rPr>
        <w:t>000</w:t>
      </w:r>
      <w:r w:rsidR="00732F4A">
        <w:rPr>
          <w:b/>
        </w:rPr>
        <w:t>,00</w:t>
      </w:r>
      <w:r w:rsidR="0034182C" w:rsidRPr="00D43246">
        <w:rPr>
          <w:b/>
        </w:rPr>
        <w:t xml:space="preserve"> (четыре</w:t>
      </w:r>
      <w:r w:rsidRPr="00D43246">
        <w:rPr>
          <w:b/>
        </w:rPr>
        <w:t xml:space="preserve"> милл</w:t>
      </w:r>
      <w:r w:rsidR="00DC3CC8" w:rsidRPr="00D43246">
        <w:rPr>
          <w:b/>
        </w:rPr>
        <w:t xml:space="preserve">иона </w:t>
      </w:r>
      <w:r w:rsidR="00E04133">
        <w:rPr>
          <w:b/>
        </w:rPr>
        <w:t>девятьсот</w:t>
      </w:r>
      <w:r w:rsidR="00DC3CC8" w:rsidRPr="00D43246">
        <w:rPr>
          <w:b/>
        </w:rPr>
        <w:t xml:space="preserve"> </w:t>
      </w:r>
      <w:r w:rsidRPr="00D43246">
        <w:rPr>
          <w:b/>
        </w:rPr>
        <w:t>тысяч) рублей, включая НДС 18%</w:t>
      </w:r>
      <w:r w:rsidR="00DC3CC8" w:rsidRPr="00D43246">
        <w:rPr>
          <w:b/>
        </w:rPr>
        <w:t>.</w:t>
      </w:r>
    </w:p>
    <w:p w:rsidR="000876FA" w:rsidRPr="003D68D0" w:rsidRDefault="000876FA" w:rsidP="00567168">
      <w:pPr>
        <w:autoSpaceDE w:val="0"/>
        <w:jc w:val="both"/>
      </w:pPr>
    </w:p>
    <w:p w:rsidR="006A1740" w:rsidRDefault="00D948D0" w:rsidP="00567168">
      <w:pPr>
        <w:pStyle w:val="a4"/>
        <w:numPr>
          <w:ilvl w:val="0"/>
          <w:numId w:val="6"/>
        </w:numPr>
        <w:autoSpaceDE w:val="0"/>
        <w:ind w:left="0" w:firstLine="0"/>
        <w:jc w:val="both"/>
        <w:rPr>
          <w:b/>
        </w:rPr>
      </w:pPr>
      <w:r w:rsidRPr="006A1740">
        <w:rPr>
          <w:b/>
          <w:u w:val="single"/>
        </w:rPr>
        <w:t>Ф</w:t>
      </w:r>
      <w:r w:rsidR="003B1A2F" w:rsidRPr="006A1740">
        <w:rPr>
          <w:b/>
          <w:u w:val="single"/>
        </w:rPr>
        <w:t>о</w:t>
      </w:r>
      <w:r w:rsidRPr="006A1740">
        <w:rPr>
          <w:b/>
          <w:u w:val="single"/>
        </w:rPr>
        <w:t>рма</w:t>
      </w:r>
      <w:r w:rsidR="003B1A2F" w:rsidRPr="006A1740">
        <w:rPr>
          <w:b/>
          <w:u w:val="single"/>
        </w:rPr>
        <w:t xml:space="preserve"> и порядок</w:t>
      </w:r>
      <w:r w:rsidRPr="006A1740">
        <w:rPr>
          <w:b/>
          <w:u w:val="single"/>
        </w:rPr>
        <w:t xml:space="preserve"> оплаты</w:t>
      </w:r>
      <w:r w:rsidR="006A1740">
        <w:rPr>
          <w:b/>
        </w:rPr>
        <w:t>:</w:t>
      </w:r>
    </w:p>
    <w:p w:rsidR="006A1740" w:rsidRPr="006A1740" w:rsidRDefault="006A1740" w:rsidP="00567168">
      <w:pPr>
        <w:pStyle w:val="a4"/>
        <w:ind w:left="0"/>
        <w:rPr>
          <w:b/>
        </w:rPr>
      </w:pPr>
    </w:p>
    <w:p w:rsidR="006A1740" w:rsidRPr="000876FA" w:rsidRDefault="006A1740" w:rsidP="00567168">
      <w:pPr>
        <w:pStyle w:val="a4"/>
        <w:autoSpaceDE w:val="0"/>
        <w:ind w:left="0"/>
        <w:jc w:val="both"/>
      </w:pPr>
      <w:r w:rsidRPr="000876FA">
        <w:t>Форма оплаты: безналичный расчёт.</w:t>
      </w:r>
    </w:p>
    <w:p w:rsidR="00B81C02" w:rsidRPr="00897EF0" w:rsidRDefault="00897EF0" w:rsidP="00897EF0">
      <w:pPr>
        <w:pStyle w:val="a4"/>
        <w:ind w:left="0"/>
        <w:rPr>
          <w:b/>
        </w:rPr>
      </w:pPr>
      <w:r>
        <w:t>Порядок</w:t>
      </w:r>
      <w:r w:rsidRPr="00B3602E">
        <w:t xml:space="preserve"> оплаты по договору предлагается участниками тендера и является одним из критериев оценки.</w:t>
      </w:r>
      <w:r w:rsidRPr="00897EF0">
        <w:t xml:space="preserve"> </w:t>
      </w:r>
      <w:r>
        <w:t>Предпочтительной является оплата по факту выполнения работ.</w:t>
      </w:r>
      <w:bookmarkStart w:id="0" w:name="_GoBack"/>
      <w:bookmarkEnd w:id="0"/>
    </w:p>
    <w:p w:rsidR="00B81C02" w:rsidRPr="00891187" w:rsidRDefault="00B81C02" w:rsidP="00891187">
      <w:pPr>
        <w:autoSpaceDE w:val="0"/>
        <w:jc w:val="both"/>
        <w:rPr>
          <w:b/>
        </w:rPr>
      </w:pPr>
    </w:p>
    <w:p w:rsidR="00D65489" w:rsidRDefault="00D65489" w:rsidP="00D65489">
      <w:pPr>
        <w:autoSpaceDE w:val="0"/>
        <w:jc w:val="both"/>
      </w:pPr>
    </w:p>
    <w:p w:rsidR="00B81C02" w:rsidRDefault="00B81C02" w:rsidP="00D65489">
      <w:pPr>
        <w:autoSpaceDE w:val="0"/>
        <w:jc w:val="both"/>
      </w:pPr>
    </w:p>
    <w:p w:rsidR="00D65489" w:rsidRPr="00C46073" w:rsidRDefault="00D65489" w:rsidP="00D65489">
      <w:pPr>
        <w:autoSpaceDE w:val="0"/>
        <w:jc w:val="both"/>
        <w:rPr>
          <w:b/>
        </w:rPr>
      </w:pPr>
      <w:r w:rsidRPr="009B17AD">
        <w:rPr>
          <w:b/>
        </w:rPr>
        <w:t xml:space="preserve"> </w:t>
      </w:r>
    </w:p>
    <w:sectPr w:rsidR="00D65489" w:rsidRPr="00C46073" w:rsidSect="00567168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53"/>
    <w:multiLevelType w:val="hybridMultilevel"/>
    <w:tmpl w:val="3976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5D9"/>
    <w:multiLevelType w:val="hybridMultilevel"/>
    <w:tmpl w:val="29BC5BFC"/>
    <w:lvl w:ilvl="0" w:tplc="6038DE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7F29"/>
    <w:multiLevelType w:val="hybridMultilevel"/>
    <w:tmpl w:val="839448AC"/>
    <w:lvl w:ilvl="0" w:tplc="3D36AF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75CC1"/>
    <w:multiLevelType w:val="multilevel"/>
    <w:tmpl w:val="4516CB5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BE96022"/>
    <w:multiLevelType w:val="multilevel"/>
    <w:tmpl w:val="E12021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>
    <w:nsid w:val="7EB00A5A"/>
    <w:multiLevelType w:val="hybridMultilevel"/>
    <w:tmpl w:val="7AEE6E04"/>
    <w:lvl w:ilvl="0" w:tplc="F34421A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89"/>
    <w:rsid w:val="000018C5"/>
    <w:rsid w:val="000254BF"/>
    <w:rsid w:val="00032149"/>
    <w:rsid w:val="00046B1A"/>
    <w:rsid w:val="0007424D"/>
    <w:rsid w:val="000876FA"/>
    <w:rsid w:val="000E00C6"/>
    <w:rsid w:val="0012032A"/>
    <w:rsid w:val="001A3951"/>
    <w:rsid w:val="002039D0"/>
    <w:rsid w:val="00205E7F"/>
    <w:rsid w:val="00224E94"/>
    <w:rsid w:val="00292EF7"/>
    <w:rsid w:val="002C7001"/>
    <w:rsid w:val="002C7352"/>
    <w:rsid w:val="0034182C"/>
    <w:rsid w:val="003423EB"/>
    <w:rsid w:val="0035390F"/>
    <w:rsid w:val="00361542"/>
    <w:rsid w:val="0036269D"/>
    <w:rsid w:val="003B1A2F"/>
    <w:rsid w:val="003B44B3"/>
    <w:rsid w:val="003D68D0"/>
    <w:rsid w:val="003E7895"/>
    <w:rsid w:val="004274F9"/>
    <w:rsid w:val="0043470E"/>
    <w:rsid w:val="00436EC1"/>
    <w:rsid w:val="00442261"/>
    <w:rsid w:val="00466CEA"/>
    <w:rsid w:val="00467848"/>
    <w:rsid w:val="00475D54"/>
    <w:rsid w:val="005300C4"/>
    <w:rsid w:val="00567168"/>
    <w:rsid w:val="0058451B"/>
    <w:rsid w:val="00601975"/>
    <w:rsid w:val="0060456F"/>
    <w:rsid w:val="006113BF"/>
    <w:rsid w:val="006135F5"/>
    <w:rsid w:val="00615AA1"/>
    <w:rsid w:val="00624A8F"/>
    <w:rsid w:val="006350E3"/>
    <w:rsid w:val="0064064E"/>
    <w:rsid w:val="00657AB3"/>
    <w:rsid w:val="006A1740"/>
    <w:rsid w:val="006D58CF"/>
    <w:rsid w:val="006D7301"/>
    <w:rsid w:val="00720490"/>
    <w:rsid w:val="0072250A"/>
    <w:rsid w:val="0073056F"/>
    <w:rsid w:val="0073267B"/>
    <w:rsid w:val="00732F4A"/>
    <w:rsid w:val="007668A9"/>
    <w:rsid w:val="007709CC"/>
    <w:rsid w:val="007A28CF"/>
    <w:rsid w:val="00802F30"/>
    <w:rsid w:val="00807499"/>
    <w:rsid w:val="00830A1A"/>
    <w:rsid w:val="00840CB4"/>
    <w:rsid w:val="00860AC3"/>
    <w:rsid w:val="00891187"/>
    <w:rsid w:val="00897EF0"/>
    <w:rsid w:val="008A48C7"/>
    <w:rsid w:val="008D05BD"/>
    <w:rsid w:val="00947719"/>
    <w:rsid w:val="0095569F"/>
    <w:rsid w:val="0097670E"/>
    <w:rsid w:val="009B17AD"/>
    <w:rsid w:val="009D5C41"/>
    <w:rsid w:val="00A233D9"/>
    <w:rsid w:val="00A47F28"/>
    <w:rsid w:val="00A515C8"/>
    <w:rsid w:val="00AA10F4"/>
    <w:rsid w:val="00AA406E"/>
    <w:rsid w:val="00B0579B"/>
    <w:rsid w:val="00B1060F"/>
    <w:rsid w:val="00B23B56"/>
    <w:rsid w:val="00B317D1"/>
    <w:rsid w:val="00B5059E"/>
    <w:rsid w:val="00B81C02"/>
    <w:rsid w:val="00BE34E4"/>
    <w:rsid w:val="00C078FD"/>
    <w:rsid w:val="00C07E6F"/>
    <w:rsid w:val="00C13426"/>
    <w:rsid w:val="00C1360A"/>
    <w:rsid w:val="00C44232"/>
    <w:rsid w:val="00C46073"/>
    <w:rsid w:val="00C62D7B"/>
    <w:rsid w:val="00C87DEE"/>
    <w:rsid w:val="00C91AC4"/>
    <w:rsid w:val="00CD70E1"/>
    <w:rsid w:val="00CE0843"/>
    <w:rsid w:val="00CE517B"/>
    <w:rsid w:val="00D43246"/>
    <w:rsid w:val="00D65489"/>
    <w:rsid w:val="00D814E3"/>
    <w:rsid w:val="00D8162B"/>
    <w:rsid w:val="00D8286D"/>
    <w:rsid w:val="00D948D0"/>
    <w:rsid w:val="00DB3B80"/>
    <w:rsid w:val="00DB75AF"/>
    <w:rsid w:val="00DC3CC8"/>
    <w:rsid w:val="00DD3682"/>
    <w:rsid w:val="00DE179A"/>
    <w:rsid w:val="00E01111"/>
    <w:rsid w:val="00E04133"/>
    <w:rsid w:val="00F12E41"/>
    <w:rsid w:val="00F45F71"/>
    <w:rsid w:val="00F52F97"/>
    <w:rsid w:val="00F61D89"/>
    <w:rsid w:val="00FB2411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  <w:style w:type="paragraph" w:customStyle="1" w:styleId="consnonformat0">
    <w:name w:val="consnonformat0"/>
    <w:basedOn w:val="a"/>
    <w:rsid w:val="001A3951"/>
    <w:pPr>
      <w:autoSpaceDE w:val="0"/>
      <w:autoSpaceDN w:val="0"/>
    </w:pPr>
    <w:rPr>
      <w:rFonts w:ascii="Courier New" w:eastAsia="Calibri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  <w:style w:type="paragraph" w:customStyle="1" w:styleId="consnonformat0">
    <w:name w:val="consnonformat0"/>
    <w:basedOn w:val="a"/>
    <w:rsid w:val="001A3951"/>
    <w:pPr>
      <w:autoSpaceDE w:val="0"/>
      <w:autoSpaceDN w:val="0"/>
    </w:pPr>
    <w:rPr>
      <w:rFonts w:ascii="Courier New" w:eastAsia="Calibri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1DF3-1DC5-44DA-95F4-A4C711EB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davydova</cp:lastModifiedBy>
  <cp:revision>11</cp:revision>
  <dcterms:created xsi:type="dcterms:W3CDTF">2016-03-25T11:52:00Z</dcterms:created>
  <dcterms:modified xsi:type="dcterms:W3CDTF">2016-03-28T11:38:00Z</dcterms:modified>
</cp:coreProperties>
</file>