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EDAB" w14:textId="77777777"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14:paraId="1B7092D0" w14:textId="77777777" w:rsidR="00EC5DCC" w:rsidRPr="001D1CAF" w:rsidRDefault="00EC5DCC" w:rsidP="00EC5DCC">
      <w:pPr>
        <w:rPr>
          <w:rFonts w:asciiTheme="majorHAnsi" w:hAnsiTheme="majorHAnsi"/>
          <w:b/>
          <w:sz w:val="22"/>
        </w:rPr>
      </w:pPr>
    </w:p>
    <w:p w14:paraId="48BCF94C" w14:textId="77777777"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14:paraId="14B4BA3E" w14:textId="77777777" w:rsidR="002A3C9E" w:rsidRPr="001D1CAF" w:rsidRDefault="002A3C9E">
      <w:pPr>
        <w:tabs>
          <w:tab w:val="left" w:pos="2009"/>
        </w:tabs>
        <w:jc w:val="center"/>
        <w:rPr>
          <w:rFonts w:asciiTheme="majorHAnsi" w:hAnsiTheme="majorHAnsi"/>
          <w:b/>
          <w:sz w:val="22"/>
          <w:szCs w:val="22"/>
        </w:rPr>
      </w:pPr>
    </w:p>
    <w:p w14:paraId="7459A9FF" w14:textId="77777777"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14:paraId="2EDB94CC" w14:textId="77777777" w:rsidR="002A3C9E" w:rsidRPr="001D1CAF" w:rsidRDefault="002A3C9E">
      <w:pPr>
        <w:jc w:val="both"/>
        <w:rPr>
          <w:rFonts w:asciiTheme="majorHAnsi" w:hAnsiTheme="majorHAnsi"/>
          <w:sz w:val="22"/>
          <w:szCs w:val="22"/>
        </w:rPr>
      </w:pPr>
    </w:p>
    <w:p w14:paraId="38E82502" w14:textId="0C2C55EC" w:rsidR="002A3C9E" w:rsidRPr="001D1CAF" w:rsidRDefault="0026115F" w:rsidP="00853446">
      <w:pPr>
        <w:jc w:val="both"/>
        <w:rPr>
          <w:rFonts w:asciiTheme="majorHAnsi" w:hAnsiTheme="majorHAnsi"/>
          <w:sz w:val="22"/>
          <w:szCs w:val="22"/>
        </w:rPr>
      </w:pPr>
      <w:r w:rsidRPr="003C1F1D">
        <w:rPr>
          <w:rFonts w:asciiTheme="majorHAnsi" w:hAnsiTheme="majorHAnsi"/>
          <w:b/>
          <w:bCs/>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470861" w:rsidRPr="003C1F1D">
        <w:rPr>
          <w:rFonts w:asciiTheme="majorHAnsi" w:hAnsiTheme="majorHAnsi"/>
          <w:b/>
          <w:bCs/>
          <w:sz w:val="22"/>
          <w:szCs w:val="22"/>
          <w:highlight w:val="cyan"/>
        </w:rPr>
        <w:t xml:space="preserve">ООО «ВОЛМА- </w:t>
      </w:r>
      <w:r w:rsidR="001E0473" w:rsidRPr="003C1F1D">
        <w:rPr>
          <w:rFonts w:asciiTheme="majorHAnsi" w:hAnsiTheme="majorHAnsi"/>
          <w:b/>
          <w:bCs/>
          <w:sz w:val="22"/>
          <w:szCs w:val="22"/>
          <w:highlight w:val="cyan"/>
        </w:rPr>
        <w:t>_______</w:t>
      </w:r>
      <w:r w:rsidR="00470861" w:rsidRPr="003C1F1D">
        <w:rPr>
          <w:rFonts w:asciiTheme="majorHAnsi" w:hAnsiTheme="majorHAnsi"/>
          <w:b/>
          <w:bCs/>
          <w:sz w:val="22"/>
          <w:szCs w:val="22"/>
          <w:highlight w:val="cyan"/>
        </w:rPr>
        <w:t>»</w:t>
      </w:r>
      <w:r w:rsidR="00470861">
        <w:rPr>
          <w:rFonts w:asciiTheme="majorHAnsi" w:hAnsiTheme="majorHAnsi"/>
          <w:sz w:val="22"/>
          <w:szCs w:val="22"/>
        </w:rPr>
        <w:t>,</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
    <w:p w14:paraId="3CE0A1D5" w14:textId="77777777" w:rsidR="002A3C9E" w:rsidRPr="001D1CAF" w:rsidRDefault="002A3C9E">
      <w:pPr>
        <w:jc w:val="both"/>
        <w:rPr>
          <w:rFonts w:asciiTheme="majorHAnsi" w:hAnsiTheme="majorHAnsi"/>
          <w:sz w:val="22"/>
          <w:szCs w:val="22"/>
        </w:rPr>
      </w:pPr>
    </w:p>
    <w:p w14:paraId="10AD35A2" w14:textId="162DD704"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 xml:space="preserve">ПРЕДМЕТ </w:t>
      </w:r>
      <w:r w:rsidR="00C41B4B">
        <w:rPr>
          <w:rFonts w:asciiTheme="majorHAnsi" w:hAnsiTheme="majorHAnsi"/>
          <w:b/>
          <w:sz w:val="22"/>
          <w:szCs w:val="22"/>
        </w:rPr>
        <w:t>ДОГОВОРА</w:t>
      </w:r>
    </w:p>
    <w:p w14:paraId="5FEF45BE" w14:textId="77777777" w:rsidR="00CC0447" w:rsidRPr="001D1CAF" w:rsidRDefault="00CC0447" w:rsidP="00CC0447">
      <w:pPr>
        <w:ind w:left="3870"/>
        <w:rPr>
          <w:rFonts w:asciiTheme="majorHAnsi" w:hAnsiTheme="majorHAnsi"/>
          <w:b/>
          <w:sz w:val="22"/>
          <w:szCs w:val="22"/>
        </w:rPr>
      </w:pPr>
    </w:p>
    <w:p w14:paraId="79536535" w14:textId="1308C702"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 xml:space="preserve">В соответствии с условиями </w:t>
      </w:r>
      <w:r w:rsidR="00C41B4B">
        <w:rPr>
          <w:rFonts w:asciiTheme="majorHAnsi" w:hAnsiTheme="majorHAnsi"/>
          <w:sz w:val="22"/>
          <w:szCs w:val="22"/>
        </w:rPr>
        <w:t>Договора</w:t>
      </w:r>
      <w:r w:rsidR="00FF6161" w:rsidRPr="001D1CAF">
        <w:rPr>
          <w:rFonts w:asciiTheme="majorHAnsi" w:hAnsiTheme="majorHAnsi"/>
          <w:sz w:val="22"/>
          <w:szCs w:val="22"/>
        </w:rPr>
        <w:t xml:space="preserve">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w:t>
      </w:r>
      <w:r w:rsidR="00FB096A">
        <w:rPr>
          <w:rFonts w:asciiTheme="majorHAnsi" w:hAnsiTheme="majorHAnsi"/>
          <w:sz w:val="22"/>
          <w:szCs w:val="22"/>
        </w:rPr>
        <w:t>С</w:t>
      </w:r>
      <w:r w:rsidR="00FF6161" w:rsidRPr="001D1CAF">
        <w:rPr>
          <w:rFonts w:asciiTheme="majorHAnsi" w:hAnsiTheme="majorHAnsi"/>
          <w:sz w:val="22"/>
          <w:szCs w:val="22"/>
        </w:rPr>
        <w:t>торонами цену.</w:t>
      </w:r>
      <w:r w:rsidR="004D19FB" w:rsidRPr="001D1CAF">
        <w:rPr>
          <w:rFonts w:asciiTheme="majorHAnsi" w:hAnsiTheme="majorHAnsi"/>
          <w:sz w:val="22"/>
          <w:szCs w:val="22"/>
        </w:rPr>
        <w:t xml:space="preserve"> Цена является фиксированной</w:t>
      </w:r>
      <w:r w:rsidR="00C41B4B">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w:t>
      </w:r>
      <w:r w:rsidR="0042721C">
        <w:rPr>
          <w:rFonts w:asciiTheme="majorHAnsi" w:hAnsiTheme="majorHAnsi"/>
          <w:sz w:val="22"/>
          <w:szCs w:val="22"/>
          <w:highlight w:val="yellow"/>
        </w:rPr>
        <w:t>ного</w:t>
      </w:r>
      <w:r w:rsidR="004D19FB" w:rsidRPr="001D1CAF">
        <w:rPr>
          <w:rFonts w:asciiTheme="majorHAnsi" w:hAnsiTheme="majorHAnsi"/>
          <w:sz w:val="22"/>
          <w:szCs w:val="22"/>
          <w:highlight w:val="yellow"/>
        </w:rPr>
        <w:t xml:space="preserve"> тендера.</w:t>
      </w:r>
    </w:p>
    <w:p w14:paraId="0F5EA4A2" w14:textId="77777777"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14:paraId="3CDE906D" w14:textId="41F06352"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 xml:space="preserve">в двух экземплярах, подписываются уполномоченными представителями Сторон, заверяются печатями и являются неотъемлемой частью </w:t>
      </w:r>
      <w:r w:rsidR="00C41B4B">
        <w:rPr>
          <w:rFonts w:asciiTheme="majorHAnsi" w:eastAsiaTheme="minorEastAsia" w:hAnsiTheme="majorHAnsi"/>
          <w:sz w:val="22"/>
          <w:szCs w:val="22"/>
          <w:lang w:eastAsia="ru-RU"/>
        </w:rPr>
        <w:t>Договора</w:t>
      </w:r>
      <w:r w:rsidR="00FF6161" w:rsidRPr="001D1CAF">
        <w:rPr>
          <w:rFonts w:asciiTheme="majorHAnsi" w:eastAsiaTheme="minorEastAsia" w:hAnsiTheme="majorHAnsi"/>
          <w:sz w:val="22"/>
          <w:szCs w:val="22"/>
          <w:lang w:eastAsia="ru-RU"/>
        </w:rPr>
        <w:t>.</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14:paraId="41577A91" w14:textId="4E40A8A9"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w:t>
      </w:r>
      <w:r w:rsidR="00C41B4B">
        <w:rPr>
          <w:rFonts w:asciiTheme="majorHAnsi" w:hAnsiTheme="majorHAnsi"/>
          <w:sz w:val="22"/>
          <w:szCs w:val="22"/>
        </w:rPr>
        <w:t>Д</w:t>
      </w:r>
      <w:r w:rsidR="00AC2CCA" w:rsidRPr="001D1CAF">
        <w:rPr>
          <w:rFonts w:asciiTheme="majorHAnsi" w:hAnsiTheme="majorHAnsi"/>
          <w:sz w:val="22"/>
          <w:szCs w:val="22"/>
        </w:rPr>
        <w:t>оговору, свободен от прав третьих лиц на него.</w:t>
      </w:r>
    </w:p>
    <w:p w14:paraId="5405E5C4" w14:textId="4CCB8773"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w:t>
      </w:r>
      <w:r w:rsidR="00C41B4B">
        <w:rPr>
          <w:rFonts w:asciiTheme="majorHAnsi" w:hAnsiTheme="majorHAnsi"/>
          <w:sz w:val="22"/>
          <w:szCs w:val="22"/>
        </w:rPr>
        <w:t>Договора</w:t>
      </w:r>
      <w:r w:rsidR="00F41009" w:rsidRPr="001D1CAF">
        <w:rPr>
          <w:rFonts w:asciiTheme="majorHAnsi" w:hAnsiTheme="majorHAnsi"/>
          <w:sz w:val="22"/>
          <w:szCs w:val="22"/>
        </w:rPr>
        <w:t>)</w:t>
      </w:r>
      <w:r w:rsidRPr="001D1CAF">
        <w:rPr>
          <w:rFonts w:asciiTheme="majorHAnsi" w:hAnsiTheme="majorHAnsi"/>
          <w:sz w:val="22"/>
          <w:szCs w:val="22"/>
        </w:rPr>
        <w:t>.</w:t>
      </w:r>
    </w:p>
    <w:p w14:paraId="014C68EC" w14:textId="77777777" w:rsidR="00F41009" w:rsidRPr="001D1CAF" w:rsidRDefault="00F41009" w:rsidP="00AC2CCA">
      <w:pPr>
        <w:jc w:val="center"/>
        <w:rPr>
          <w:rFonts w:asciiTheme="majorHAnsi" w:hAnsiTheme="majorHAnsi"/>
          <w:b/>
          <w:sz w:val="22"/>
          <w:szCs w:val="22"/>
        </w:rPr>
      </w:pPr>
    </w:p>
    <w:p w14:paraId="6B61DB9B" w14:textId="77777777"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14:paraId="2432BA27" w14:textId="77777777" w:rsidR="00CC0447" w:rsidRPr="001D1CAF" w:rsidRDefault="00CC0447" w:rsidP="00AC2CCA">
      <w:pPr>
        <w:rPr>
          <w:rFonts w:asciiTheme="majorHAnsi" w:hAnsiTheme="majorHAnsi"/>
          <w:b/>
          <w:sz w:val="22"/>
          <w:szCs w:val="22"/>
        </w:rPr>
      </w:pPr>
    </w:p>
    <w:p w14:paraId="491C3E50" w14:textId="77777777"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14:paraId="5B8F5C3A" w14:textId="77777777"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14:paraId="25D1FCC1" w14:textId="77777777"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14:paraId="03DA503C" w14:textId="77777777" w:rsidR="003E6F9A" w:rsidRPr="001D1CAF" w:rsidRDefault="003E6F9A" w:rsidP="00AC2CCA">
      <w:pPr>
        <w:contextualSpacing/>
        <w:jc w:val="both"/>
        <w:rPr>
          <w:rFonts w:asciiTheme="majorHAnsi" w:hAnsiTheme="majorHAnsi"/>
          <w:sz w:val="22"/>
          <w:szCs w:val="22"/>
        </w:rPr>
      </w:pPr>
    </w:p>
    <w:p w14:paraId="6944B249" w14:textId="77777777" w:rsidR="00E06AD8" w:rsidRPr="001D1CAF" w:rsidRDefault="00E06AD8" w:rsidP="001D1CAF">
      <w:pPr>
        <w:pStyle w:val="af5"/>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14:paraId="0B7885F8" w14:textId="77777777" w:rsidR="00CC0447" w:rsidRPr="001D1CAF" w:rsidRDefault="00CC0447" w:rsidP="00AC2CCA">
      <w:pPr>
        <w:ind w:left="3870"/>
        <w:jc w:val="center"/>
        <w:rPr>
          <w:rFonts w:asciiTheme="majorHAnsi" w:hAnsiTheme="majorHAnsi"/>
          <w:b/>
          <w:sz w:val="22"/>
          <w:szCs w:val="22"/>
        </w:rPr>
      </w:pPr>
    </w:p>
    <w:p w14:paraId="29B840B4" w14:textId="77777777"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14:paraId="1C97096B" w14:textId="77777777"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 xml:space="preserve">Общая стоимость  поставки Товара   составляет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14:paraId="6951010C" w14:textId="77777777"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14:paraId="63A20585" w14:textId="42520D92"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w:t>
      </w:r>
      <w:r w:rsidR="00080BFC" w:rsidRPr="001D1CAF">
        <w:rPr>
          <w:rFonts w:asciiTheme="majorHAnsi" w:hAnsiTheme="majorHAnsi"/>
          <w:sz w:val="22"/>
          <w:szCs w:val="22"/>
        </w:rPr>
        <w:t>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14:paraId="59BAA930" w14:textId="77777777"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14:paraId="68F98986" w14:textId="77777777"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14:paraId="481DD9E2"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Товарную накладную по унифицированной форме ТОРГ-12;</w:t>
      </w:r>
    </w:p>
    <w:p w14:paraId="3C3C84C6"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14:paraId="78BE7951" w14:textId="77777777"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14:paraId="3E410D04" w14:textId="77777777" w:rsidR="003E6F9A" w:rsidRPr="001D1CAF" w:rsidRDefault="003E6F9A" w:rsidP="00743584">
      <w:pPr>
        <w:jc w:val="both"/>
        <w:rPr>
          <w:rFonts w:asciiTheme="majorHAnsi" w:hAnsiTheme="majorHAnsi"/>
          <w:sz w:val="22"/>
          <w:szCs w:val="22"/>
        </w:rPr>
      </w:pPr>
    </w:p>
    <w:p w14:paraId="609D1E34" w14:textId="77777777" w:rsidR="00743584" w:rsidRPr="001D1CAF" w:rsidRDefault="00743584" w:rsidP="00743584">
      <w:pPr>
        <w:jc w:val="both"/>
        <w:rPr>
          <w:rFonts w:asciiTheme="majorHAnsi" w:hAnsiTheme="majorHAnsi"/>
          <w:sz w:val="22"/>
          <w:szCs w:val="22"/>
        </w:rPr>
      </w:pPr>
    </w:p>
    <w:p w14:paraId="069CA33C" w14:textId="77777777"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14:paraId="422EEF51" w14:textId="77777777" w:rsidR="000D2EF7" w:rsidRPr="001D1CAF" w:rsidRDefault="000D2EF7" w:rsidP="000D2EF7">
      <w:pPr>
        <w:rPr>
          <w:rFonts w:asciiTheme="majorHAnsi" w:hAnsiTheme="majorHAnsi"/>
          <w:b/>
          <w:sz w:val="22"/>
          <w:szCs w:val="22"/>
        </w:rPr>
      </w:pPr>
    </w:p>
    <w:p w14:paraId="1D9FCAF3" w14:textId="77777777"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14:paraId="16397B8F" w14:textId="77777777"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14:paraId="32E32E88" w14:textId="2287FDB5"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w:t>
      </w:r>
      <w:r w:rsidR="00FB096A">
        <w:rPr>
          <w:rFonts w:asciiTheme="majorHAnsi" w:hAnsiTheme="majorHAnsi"/>
          <w:sz w:val="22"/>
          <w:szCs w:val="22"/>
        </w:rPr>
        <w:t>С</w:t>
      </w:r>
      <w:r w:rsidRPr="001D1CAF">
        <w:rPr>
          <w:rFonts w:asciiTheme="majorHAnsi" w:hAnsiTheme="majorHAnsi"/>
          <w:sz w:val="22"/>
          <w:szCs w:val="22"/>
        </w:rPr>
        <w:t>торонами срока поставки. При неисполнении указанного условия, Поставщик считается просрочившим поставку Товара</w:t>
      </w:r>
      <w:r w:rsidR="00470861">
        <w:rPr>
          <w:rFonts w:asciiTheme="majorHAnsi" w:hAnsiTheme="majorHAnsi"/>
          <w:sz w:val="22"/>
          <w:szCs w:val="22"/>
        </w:rPr>
        <w:t>;</w:t>
      </w:r>
    </w:p>
    <w:p w14:paraId="507CF704" w14:textId="29C6BA14"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 при доставке Товара Поставщиком – дата передачи Товара Покупателю</w:t>
      </w:r>
      <w:r w:rsidR="0042721C">
        <w:rPr>
          <w:rFonts w:asciiTheme="majorHAnsi" w:hAnsiTheme="majorHAnsi"/>
          <w:sz w:val="22"/>
          <w:szCs w:val="22"/>
        </w:rPr>
        <w:t xml:space="preserve"> </w:t>
      </w:r>
      <w:r w:rsidR="0042721C" w:rsidRPr="0042721C">
        <w:rPr>
          <w:rFonts w:asciiTheme="majorHAnsi" w:hAnsiTheme="majorHAnsi"/>
          <w:sz w:val="22"/>
          <w:szCs w:val="22"/>
        </w:rPr>
        <w:t>(самим Поставщиком или перевозчиком)</w:t>
      </w:r>
      <w:r w:rsidRPr="001D1CAF">
        <w:rPr>
          <w:rFonts w:asciiTheme="majorHAnsi" w:hAnsiTheme="majorHAnsi"/>
          <w:sz w:val="22"/>
          <w:szCs w:val="22"/>
        </w:rPr>
        <w:t xml:space="preserve">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r w:rsidR="00470861">
        <w:rPr>
          <w:rFonts w:asciiTheme="majorHAnsi" w:hAnsiTheme="majorHAnsi"/>
          <w:sz w:val="22"/>
          <w:szCs w:val="22"/>
        </w:rPr>
        <w:t>.</w:t>
      </w:r>
    </w:p>
    <w:p w14:paraId="2A3853EC" w14:textId="56791DD8"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w:t>
      </w:r>
      <w:r w:rsidR="00470861" w:rsidRPr="00470861">
        <w:rPr>
          <w:rFonts w:asciiTheme="majorHAnsi" w:hAnsiTheme="majorHAnsi"/>
          <w:sz w:val="22"/>
          <w:szCs w:val="22"/>
        </w:rPr>
        <w:t>порядке, предусмотренном настоящим Договором</w:t>
      </w:r>
      <w:r w:rsidR="00DB6A2C" w:rsidRPr="001D1CAF">
        <w:rPr>
          <w:rFonts w:asciiTheme="majorHAnsi" w:hAnsiTheme="majorHAnsi"/>
          <w:sz w:val="22"/>
          <w:szCs w:val="22"/>
        </w:rPr>
        <w:t>.</w:t>
      </w:r>
    </w:p>
    <w:p w14:paraId="4DF84971"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14:paraId="4926638B" w14:textId="1FA731C4"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 xml:space="preserve">настоящего  </w:t>
      </w:r>
      <w:r w:rsidR="00C41B4B">
        <w:rPr>
          <w:rFonts w:asciiTheme="majorHAnsi" w:eastAsiaTheme="minorEastAsia" w:hAnsiTheme="majorHAnsi"/>
          <w:sz w:val="22"/>
          <w:szCs w:val="22"/>
          <w:lang w:eastAsia="ru-RU"/>
        </w:rPr>
        <w:t>Договора</w:t>
      </w:r>
      <w:r w:rsidR="007E3FAD" w:rsidRPr="001D1CAF">
        <w:rPr>
          <w:rFonts w:asciiTheme="majorHAnsi" w:eastAsiaTheme="minorEastAsia" w:hAnsiTheme="majorHAnsi"/>
          <w:sz w:val="22"/>
          <w:szCs w:val="22"/>
          <w:lang w:eastAsia="ru-RU"/>
        </w:rPr>
        <w:t xml:space="preserve"> и Спецификации.</w:t>
      </w:r>
    </w:p>
    <w:p w14:paraId="60C5B020" w14:textId="1AAB31F6"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14:paraId="1B02934B" w14:textId="77777777" w:rsidR="00DB6A2C" w:rsidRPr="001D1CAF" w:rsidRDefault="00DB6A2C" w:rsidP="00470861">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14:paraId="4CD96BA7" w14:textId="77777777" w:rsidR="00DB6A2C" w:rsidRPr="001D1CAF" w:rsidRDefault="00DB6A2C" w:rsidP="00470861">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14:paraId="4C03C37A" w14:textId="77777777"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14:paraId="476F090B" w14:textId="706A3AA0"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Сторонами составляется акт по унифицированной форме ТОРГ-2, а при поставке товара импортного производства – ТОРГ-3 (утвержденных Постановлением Госкомстата РФ от 25.12.1998 г. № 132).</w:t>
      </w:r>
    </w:p>
    <w:p w14:paraId="09BAD027" w14:textId="1FFCB396"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14:paraId="5ED023E2" w14:textId="6C590731"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xml:space="preserve">Стороны пришли к соглашению, что составленный Покупателем в одностороннем порядке, в соответствии с условиями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14:paraId="71FD8C62"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14:paraId="26FF9266"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14:paraId="35A02434"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по явным недостаткам качества Товара, для которого не устанавливается гарантийный срок – 45 (сорок пять) дней со дня поставки Товара;</w:t>
      </w:r>
    </w:p>
    <w:p w14:paraId="5B99ADDD"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14:paraId="31AFE25C" w14:textId="77777777"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14:paraId="438BAC8D" w14:textId="095FCB00"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w:t>
      </w:r>
      <w:r w:rsidR="00BA49D3">
        <w:rPr>
          <w:rFonts w:asciiTheme="majorHAnsi" w:eastAsiaTheme="minorEastAsia" w:hAnsiTheme="majorHAnsi"/>
          <w:sz w:val="22"/>
          <w:szCs w:val="22"/>
          <w:lang w:eastAsia="ru-RU"/>
        </w:rPr>
        <w:t xml:space="preserve">по электронной почте </w:t>
      </w:r>
      <w:r w:rsidR="00DB6A2C" w:rsidRPr="001D1CAF">
        <w:rPr>
          <w:rFonts w:asciiTheme="majorHAnsi" w:eastAsiaTheme="minorEastAsia" w:hAnsiTheme="majorHAnsi"/>
          <w:sz w:val="22"/>
          <w:szCs w:val="22"/>
          <w:lang w:eastAsia="ru-RU"/>
        </w:rPr>
        <w:t>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 xml:space="preserve">иной срок не согласован </w:t>
      </w:r>
      <w:r w:rsidR="00FB096A">
        <w:rPr>
          <w:rFonts w:asciiTheme="majorHAnsi" w:eastAsiaTheme="minorEastAsia" w:hAnsiTheme="majorHAnsi"/>
          <w:sz w:val="22"/>
          <w:szCs w:val="22"/>
          <w:lang w:eastAsia="ru-RU"/>
        </w:rPr>
        <w:t>С</w:t>
      </w:r>
      <w:r w:rsidR="00DB6A2C" w:rsidRPr="001D1CAF">
        <w:rPr>
          <w:rFonts w:asciiTheme="majorHAnsi" w:eastAsiaTheme="minorEastAsia" w:hAnsiTheme="majorHAnsi"/>
          <w:sz w:val="22"/>
          <w:szCs w:val="22"/>
          <w:lang w:eastAsia="ru-RU"/>
        </w:rPr>
        <w:t>торонами в письменной форме;</w:t>
      </w:r>
    </w:p>
    <w:p w14:paraId="606781DA" w14:textId="4C697566"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3C1F1D">
        <w:rPr>
          <w:rFonts w:asciiTheme="majorHAnsi" w:hAnsiTheme="majorHAnsi"/>
          <w:sz w:val="22"/>
          <w:szCs w:val="22"/>
        </w:rPr>
        <w:t>Если</w:t>
      </w:r>
      <w:r w:rsidR="009D6F6F" w:rsidRPr="003C1F1D">
        <w:rPr>
          <w:rFonts w:asciiTheme="majorHAnsi" w:hAnsiTheme="majorHAnsi"/>
          <w:sz w:val="22"/>
          <w:szCs w:val="22"/>
        </w:rPr>
        <w:t xml:space="preserve"> при поступлении </w:t>
      </w:r>
      <w:r w:rsidR="00520ABD" w:rsidRPr="003C1F1D">
        <w:rPr>
          <w:rFonts w:asciiTheme="majorHAnsi" w:hAnsiTheme="majorHAnsi"/>
          <w:sz w:val="22"/>
          <w:szCs w:val="22"/>
        </w:rPr>
        <w:t xml:space="preserve">по электронной почте </w:t>
      </w:r>
      <w:r w:rsidR="009D6F6F" w:rsidRPr="003C1F1D">
        <w:rPr>
          <w:rFonts w:asciiTheme="majorHAnsi" w:hAnsiTheme="majorHAnsi"/>
          <w:sz w:val="22"/>
          <w:szCs w:val="22"/>
        </w:rPr>
        <w:t>претензии</w:t>
      </w:r>
      <w:r w:rsidR="009D6F6F" w:rsidRPr="001D1CAF">
        <w:rPr>
          <w:rFonts w:asciiTheme="majorHAnsi" w:hAnsiTheme="majorHAnsi"/>
          <w:sz w:val="22"/>
          <w:szCs w:val="22"/>
        </w:rPr>
        <w:t xml:space="preserve">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w:t>
      </w:r>
      <w:r w:rsidR="00520ABD">
        <w:rPr>
          <w:rFonts w:asciiTheme="majorHAnsi" w:hAnsiTheme="majorHAnsi"/>
          <w:sz w:val="22"/>
          <w:szCs w:val="22"/>
        </w:rPr>
        <w:t xml:space="preserve"> Товар (в т.ч. на</w:t>
      </w:r>
      <w:r w:rsidR="009D6F6F" w:rsidRPr="001D1CAF">
        <w:rPr>
          <w:rFonts w:asciiTheme="majorHAnsi" w:hAnsiTheme="majorHAnsi"/>
          <w:sz w:val="22"/>
          <w:szCs w:val="22"/>
        </w:rPr>
        <w:t xml:space="preserve"> после</w:t>
      </w:r>
      <w:r w:rsidR="00BD3D22" w:rsidRPr="001D1CAF">
        <w:rPr>
          <w:rFonts w:asciiTheme="majorHAnsi" w:hAnsiTheme="majorHAnsi"/>
          <w:sz w:val="22"/>
          <w:szCs w:val="22"/>
        </w:rPr>
        <w:t>дующие партии поставки Товара</w:t>
      </w:r>
      <w:r w:rsidR="00520ABD">
        <w:rPr>
          <w:rFonts w:asciiTheme="majorHAnsi" w:hAnsiTheme="majorHAnsi"/>
          <w:sz w:val="22"/>
          <w:szCs w:val="22"/>
        </w:rPr>
        <w:t>)</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14:paraId="7DED5FDC" w14:textId="77777777"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14:paraId="168368B2" w14:textId="77777777"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14:paraId="4A542C30" w14:textId="77777777" w:rsidR="006419CF" w:rsidRPr="001D1CAF" w:rsidRDefault="006419CF" w:rsidP="00A7624F">
      <w:pPr>
        <w:rPr>
          <w:rFonts w:asciiTheme="majorHAnsi" w:hAnsiTheme="majorHAnsi"/>
          <w:b/>
          <w:sz w:val="22"/>
          <w:szCs w:val="22"/>
        </w:rPr>
      </w:pPr>
    </w:p>
    <w:p w14:paraId="1A2FF7C5" w14:textId="79258B0B"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 xml:space="preserve">5.1. За неисполнение или ненадлежащее исполнение условий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w:t>
      </w:r>
      <w:r w:rsidR="00FB096A">
        <w:rPr>
          <w:rFonts w:asciiTheme="majorHAnsi" w:hAnsiTheme="majorHAnsi"/>
          <w:sz w:val="22"/>
          <w:szCs w:val="22"/>
        </w:rPr>
        <w:t>С</w:t>
      </w:r>
      <w:r w:rsidRPr="001D1CAF">
        <w:rPr>
          <w:rFonts w:asciiTheme="majorHAnsi" w:hAnsiTheme="majorHAnsi"/>
          <w:sz w:val="22"/>
          <w:szCs w:val="22"/>
        </w:rPr>
        <w:t>тороны несут ответственность, предусмотренную действующим законодательством РФ.</w:t>
      </w:r>
    </w:p>
    <w:p w14:paraId="3D40FB3C" w14:textId="6D07CB5E"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 xml:space="preserve">Покупатель вправе взыскать с Поставщика пеню в размере 0,1% от стоимости </w:t>
      </w:r>
      <w:r w:rsidR="00215214">
        <w:rPr>
          <w:rFonts w:asciiTheme="majorHAnsi" w:eastAsiaTheme="minorEastAsia" w:hAnsiTheme="majorHAnsi"/>
          <w:sz w:val="22"/>
          <w:szCs w:val="22"/>
          <w:lang w:eastAsia="ru-RU"/>
        </w:rPr>
        <w:t>Товара</w:t>
      </w:r>
      <w:r w:rsidR="00F92D53" w:rsidRPr="001D1CAF">
        <w:rPr>
          <w:rFonts w:asciiTheme="majorHAnsi" w:eastAsiaTheme="minorEastAsia" w:hAnsiTheme="majorHAnsi"/>
          <w:sz w:val="22"/>
          <w:szCs w:val="22"/>
          <w:lang w:eastAsia="ru-RU"/>
        </w:rPr>
        <w:t xml:space="preserve"> за каждый день просрочки исполнения, в любом из следующих случаев:</w:t>
      </w:r>
    </w:p>
    <w:p w14:paraId="00F30F42" w14:textId="77777777"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14:paraId="079CFE05" w14:textId="5F11C191" w:rsidR="00532620" w:rsidRDefault="00F92D53" w:rsidP="00F92D53">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установленных пункт</w:t>
      </w:r>
      <w:r w:rsidR="0014243A">
        <w:rPr>
          <w:rFonts w:asciiTheme="majorHAnsi" w:eastAsiaTheme="minorEastAsia" w:hAnsiTheme="majorHAnsi"/>
          <w:sz w:val="22"/>
          <w:szCs w:val="22"/>
          <w:lang w:eastAsia="ru-RU"/>
        </w:rPr>
        <w:t>а</w:t>
      </w:r>
      <w:r w:rsidRPr="001D1CAF">
        <w:rPr>
          <w:rFonts w:asciiTheme="majorHAnsi" w:eastAsiaTheme="minorEastAsia" w:hAnsiTheme="majorHAnsi"/>
          <w:sz w:val="22"/>
          <w:szCs w:val="22"/>
          <w:lang w:eastAsia="ru-RU"/>
        </w:rPr>
        <w:t>м</w:t>
      </w:r>
      <w:r w:rsidR="0014243A">
        <w:rPr>
          <w:rFonts w:asciiTheme="majorHAnsi" w:eastAsiaTheme="minorEastAsia" w:hAnsiTheme="majorHAnsi"/>
          <w:sz w:val="22"/>
          <w:szCs w:val="22"/>
          <w:lang w:eastAsia="ru-RU"/>
        </w:rPr>
        <w:t>и</w:t>
      </w:r>
      <w:r w:rsidRPr="001D1CAF">
        <w:rPr>
          <w:rFonts w:asciiTheme="majorHAnsi" w:eastAsiaTheme="minorEastAsia" w:hAnsiTheme="majorHAnsi"/>
          <w:sz w:val="22"/>
          <w:szCs w:val="22"/>
          <w:lang w:eastAsia="ru-RU"/>
        </w:rPr>
        <w:t xml:space="preserve"> 4.6</w:t>
      </w:r>
      <w:r w:rsidR="0014243A">
        <w:rPr>
          <w:rFonts w:asciiTheme="majorHAnsi" w:eastAsiaTheme="minorEastAsia" w:hAnsiTheme="majorHAnsi"/>
          <w:sz w:val="22"/>
          <w:szCs w:val="22"/>
          <w:lang w:eastAsia="ru-RU"/>
        </w:rPr>
        <w:t>, 6.3.</w:t>
      </w:r>
      <w:r w:rsidRPr="001D1CAF">
        <w:rPr>
          <w:rFonts w:asciiTheme="majorHAnsi" w:eastAsiaTheme="minorEastAsia" w:hAnsiTheme="majorHAnsi"/>
          <w:sz w:val="22"/>
          <w:szCs w:val="22"/>
          <w:lang w:eastAsia="ru-RU"/>
        </w:rPr>
        <w:t xml:space="preserve">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w:t>
      </w:r>
    </w:p>
    <w:p w14:paraId="1FB471A8" w14:textId="5CE42F46" w:rsidR="00FB096A" w:rsidRPr="001D1CAF" w:rsidRDefault="00FB096A" w:rsidP="00FB096A">
      <w:pPr>
        <w:ind w:firstLine="708"/>
        <w:contextualSpacing/>
        <w:jc w:val="both"/>
        <w:rPr>
          <w:rFonts w:asciiTheme="majorHAnsi" w:hAnsiTheme="majorHAnsi"/>
          <w:sz w:val="22"/>
          <w:szCs w:val="22"/>
        </w:rPr>
      </w:pPr>
      <w:r w:rsidRPr="00FB096A">
        <w:rPr>
          <w:rFonts w:asciiTheme="majorHAnsi" w:hAnsiTheme="majorHAnsi"/>
          <w:sz w:val="22"/>
          <w:szCs w:val="22"/>
        </w:rPr>
        <w:t>В случае</w:t>
      </w:r>
      <w:r w:rsidR="00DF5E59">
        <w:rPr>
          <w:rFonts w:asciiTheme="majorHAnsi" w:hAnsiTheme="majorHAnsi"/>
          <w:sz w:val="22"/>
          <w:szCs w:val="22"/>
        </w:rPr>
        <w:t>,</w:t>
      </w:r>
      <w:r w:rsidRPr="00FB096A">
        <w:rPr>
          <w:rFonts w:asciiTheme="majorHAnsi" w:hAnsiTheme="majorHAnsi"/>
          <w:sz w:val="22"/>
          <w:szCs w:val="22"/>
        </w:rPr>
        <w:t xml:space="preserve"> когда Поставщик получивший сумму предварительной оплаты за Товар</w:t>
      </w:r>
      <w:r w:rsidR="00DF5E59">
        <w:rPr>
          <w:rFonts w:asciiTheme="majorHAnsi" w:hAnsiTheme="majorHAnsi"/>
          <w:sz w:val="22"/>
          <w:szCs w:val="22"/>
        </w:rPr>
        <w:t xml:space="preserve"> </w:t>
      </w:r>
      <w:r w:rsidRPr="00FB096A">
        <w:rPr>
          <w:rFonts w:asciiTheme="majorHAnsi" w:hAnsiTheme="majorHAnsi"/>
          <w:sz w:val="22"/>
          <w:szCs w:val="22"/>
        </w:rPr>
        <w:t xml:space="preserve">не исполняет обязанность по передаче Товара в </w:t>
      </w:r>
      <w:r w:rsidR="00DF5E59">
        <w:rPr>
          <w:rFonts w:asciiTheme="majorHAnsi" w:hAnsiTheme="majorHAnsi"/>
          <w:sz w:val="22"/>
          <w:szCs w:val="22"/>
        </w:rPr>
        <w:t xml:space="preserve">течение </w:t>
      </w:r>
      <w:r w:rsidR="00AB776C">
        <w:rPr>
          <w:rFonts w:asciiTheme="majorHAnsi" w:hAnsiTheme="majorHAnsi"/>
          <w:sz w:val="22"/>
          <w:szCs w:val="22"/>
        </w:rPr>
        <w:t>6</w:t>
      </w:r>
      <w:r w:rsidR="00DF5E59">
        <w:rPr>
          <w:rFonts w:asciiTheme="majorHAnsi" w:hAnsiTheme="majorHAnsi"/>
          <w:sz w:val="22"/>
          <w:szCs w:val="22"/>
        </w:rPr>
        <w:t xml:space="preserve"> дней от установленного срока передачи</w:t>
      </w:r>
      <w:r w:rsidRPr="00FB096A">
        <w:rPr>
          <w:rFonts w:asciiTheme="majorHAnsi" w:hAnsiTheme="majorHAnsi"/>
          <w:sz w:val="22"/>
          <w:szCs w:val="22"/>
        </w:rPr>
        <w:t xml:space="preserve">, Поставщик обязан вернуть сумму предварительной оплаты за Товар в течение </w:t>
      </w:r>
      <w:r w:rsidR="00BA49D3">
        <w:rPr>
          <w:rFonts w:asciiTheme="majorHAnsi" w:hAnsiTheme="majorHAnsi"/>
          <w:sz w:val="22"/>
          <w:szCs w:val="22"/>
        </w:rPr>
        <w:t>8</w:t>
      </w:r>
      <w:r w:rsidR="00BA49D3" w:rsidRPr="00FB096A">
        <w:rPr>
          <w:rFonts w:asciiTheme="majorHAnsi" w:hAnsiTheme="majorHAnsi"/>
          <w:sz w:val="22"/>
          <w:szCs w:val="22"/>
        </w:rPr>
        <w:t xml:space="preserve"> </w:t>
      </w:r>
      <w:r w:rsidRPr="00FB096A">
        <w:rPr>
          <w:rFonts w:asciiTheme="majorHAnsi" w:hAnsiTheme="majorHAnsi"/>
          <w:sz w:val="22"/>
          <w:szCs w:val="22"/>
        </w:rPr>
        <w:t>дней с даты нарушения обязательства по передаче Товара.</w:t>
      </w:r>
    </w:p>
    <w:p w14:paraId="2CC9AB49" w14:textId="77777777"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14:paraId="4FBCC79A" w14:textId="3BB66985"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 xml:space="preserve">При этом, Стороны пришли к соглашению, что за нарушение Покупателем сроков внесения предоплаты, если соответствующий порядок оплаты согласован </w:t>
      </w:r>
      <w:r w:rsidR="00FB096A">
        <w:rPr>
          <w:rFonts w:asciiTheme="majorHAnsi" w:hAnsiTheme="majorHAnsi"/>
          <w:sz w:val="22"/>
          <w:szCs w:val="22"/>
        </w:rPr>
        <w:t>С</w:t>
      </w:r>
      <w:r w:rsidR="00F92D53" w:rsidRPr="001D1CAF">
        <w:rPr>
          <w:rFonts w:asciiTheme="majorHAnsi" w:hAnsiTheme="majorHAnsi"/>
          <w:sz w:val="22"/>
          <w:szCs w:val="22"/>
        </w:rPr>
        <w:t>торонами, пеня на сумму предоплаты не начисляется.</w:t>
      </w:r>
    </w:p>
    <w:p w14:paraId="18424A5C" w14:textId="4BC7104A"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w:t>
      </w:r>
      <w:r w:rsidR="00C41B4B">
        <w:rPr>
          <w:rFonts w:asciiTheme="majorHAnsi" w:hAnsiTheme="majorHAnsi"/>
          <w:sz w:val="22"/>
          <w:szCs w:val="22"/>
        </w:rPr>
        <w:t>Договора</w:t>
      </w:r>
      <w:r w:rsidR="00365D5E" w:rsidRPr="00365D5E">
        <w:rPr>
          <w:rFonts w:asciiTheme="majorHAnsi" w:hAnsiTheme="majorHAnsi"/>
          <w:sz w:val="22"/>
          <w:szCs w:val="22"/>
        </w:rPr>
        <w:t xml:space="preserve">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14:paraId="422B5A54" w14:textId="77777777"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14:paraId="1435171E" w14:textId="77777777"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lastRenderedPageBreak/>
        <w:t>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доначисленного НДС, а также связанных с этим штрафов и пеней, при условии, что самим Покупателем соблюдены все нормы и требования налогового законодательства.</w:t>
      </w:r>
    </w:p>
    <w:p w14:paraId="53C4A221" w14:textId="77777777"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14:paraId="398CA9B9" w14:textId="77777777" w:rsidR="00EB09B4" w:rsidRPr="001D1CAF" w:rsidRDefault="00EB09B4" w:rsidP="00D5555B">
      <w:pPr>
        <w:jc w:val="both"/>
        <w:rPr>
          <w:rFonts w:asciiTheme="majorHAnsi" w:hAnsiTheme="majorHAnsi"/>
          <w:sz w:val="22"/>
          <w:szCs w:val="22"/>
        </w:rPr>
      </w:pPr>
    </w:p>
    <w:p w14:paraId="645800F6" w14:textId="77777777" w:rsidR="00EB09B4" w:rsidRPr="001D1CAF" w:rsidRDefault="00EB09B4" w:rsidP="001D1CAF">
      <w:pPr>
        <w:pStyle w:val="af5"/>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14:paraId="1F29C6A5" w14:textId="77777777" w:rsidR="00EB09B4" w:rsidRPr="001D1CAF" w:rsidRDefault="00EB09B4" w:rsidP="00EB09B4">
      <w:pPr>
        <w:pStyle w:val="af5"/>
        <w:widowControl w:val="0"/>
        <w:ind w:left="3870"/>
        <w:rPr>
          <w:rFonts w:asciiTheme="majorHAnsi" w:hAnsiTheme="majorHAnsi"/>
          <w:b/>
          <w:bCs/>
          <w:sz w:val="22"/>
          <w:szCs w:val="22"/>
        </w:rPr>
      </w:pPr>
    </w:p>
    <w:p w14:paraId="38A261A6" w14:textId="38F66AB8" w:rsidR="005A219B" w:rsidRDefault="00CC2C81" w:rsidP="00365D5E">
      <w:pPr>
        <w:widowControl w:val="0"/>
        <w:ind w:firstLine="708"/>
        <w:jc w:val="both"/>
        <w:rPr>
          <w:rFonts w:asciiTheme="majorHAnsi" w:hAnsiTheme="majorHAnsi"/>
          <w:sz w:val="22"/>
          <w:szCs w:val="22"/>
        </w:rPr>
      </w:pPr>
      <w:r w:rsidRPr="001D1CAF">
        <w:rPr>
          <w:rFonts w:asciiTheme="majorHAnsi" w:hAnsiTheme="majorHAnsi"/>
          <w:bCs/>
          <w:sz w:val="22"/>
          <w:szCs w:val="22"/>
        </w:rPr>
        <w:t xml:space="preserve">6.1. Поставщик 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заменить некачественн</w:t>
      </w:r>
      <w:r w:rsidR="00FB096A">
        <w:rPr>
          <w:rFonts w:asciiTheme="majorHAnsi" w:hAnsiTheme="majorHAnsi"/>
          <w:sz w:val="22"/>
          <w:szCs w:val="22"/>
        </w:rPr>
        <w:t>ый</w:t>
      </w:r>
      <w:r w:rsidRPr="001D1CAF">
        <w:rPr>
          <w:rFonts w:asciiTheme="majorHAnsi" w:hAnsiTheme="majorHAnsi"/>
          <w:sz w:val="22"/>
          <w:szCs w:val="22"/>
        </w:rPr>
        <w:t xml:space="preserve"> </w:t>
      </w:r>
      <w:r w:rsidR="00FB096A">
        <w:rPr>
          <w:rFonts w:asciiTheme="majorHAnsi" w:hAnsiTheme="majorHAnsi"/>
          <w:sz w:val="22"/>
          <w:szCs w:val="22"/>
        </w:rPr>
        <w:t>Товар</w:t>
      </w:r>
      <w:r w:rsidR="005A219B">
        <w:rPr>
          <w:rFonts w:asciiTheme="majorHAnsi" w:hAnsiTheme="majorHAnsi"/>
          <w:sz w:val="22"/>
          <w:szCs w:val="22"/>
        </w:rPr>
        <w:t>.</w:t>
      </w:r>
      <w:r w:rsidRPr="001D1CAF">
        <w:rPr>
          <w:rFonts w:asciiTheme="majorHAnsi" w:hAnsiTheme="majorHAnsi"/>
          <w:sz w:val="22"/>
          <w:szCs w:val="22"/>
        </w:rPr>
        <w:t xml:space="preserve"> </w:t>
      </w:r>
    </w:p>
    <w:p w14:paraId="100BBBF8" w14:textId="6C56830C" w:rsidR="00CC2C81" w:rsidRPr="001D1CAF" w:rsidRDefault="00CC2C81" w:rsidP="003C1F1D">
      <w:pPr>
        <w:widowControl w:val="0"/>
        <w:ind w:firstLine="708"/>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w:t>
      </w:r>
      <w:r w:rsidR="00FB096A">
        <w:rPr>
          <w:rFonts w:asciiTheme="majorHAnsi" w:hAnsiTheme="majorHAnsi"/>
          <w:sz w:val="22"/>
          <w:szCs w:val="22"/>
        </w:rPr>
        <w:t>Товара</w:t>
      </w:r>
      <w:r w:rsidRPr="001D1CAF">
        <w:rPr>
          <w:rFonts w:asciiTheme="majorHAnsi" w:hAnsiTheme="majorHAnsi"/>
          <w:sz w:val="22"/>
          <w:szCs w:val="22"/>
        </w:rPr>
        <w:t xml:space="preserve"> в  течение  гарантийного  срока. В любом случае срок гарантии поставляем</w:t>
      </w:r>
      <w:r w:rsidR="00FB096A">
        <w:rPr>
          <w:rFonts w:asciiTheme="majorHAnsi" w:hAnsiTheme="majorHAnsi"/>
          <w:sz w:val="22"/>
          <w:szCs w:val="22"/>
        </w:rPr>
        <w:t>ого</w:t>
      </w:r>
      <w:r w:rsidRPr="001D1CAF">
        <w:rPr>
          <w:rFonts w:asciiTheme="majorHAnsi" w:hAnsiTheme="majorHAnsi"/>
          <w:sz w:val="22"/>
          <w:szCs w:val="22"/>
        </w:rPr>
        <w:t xml:space="preserve"> </w:t>
      </w:r>
      <w:r w:rsidR="00FB096A">
        <w:rPr>
          <w:rFonts w:asciiTheme="majorHAnsi" w:hAnsiTheme="majorHAnsi"/>
          <w:spacing w:val="6"/>
          <w:sz w:val="22"/>
          <w:szCs w:val="22"/>
        </w:rPr>
        <w:t>Товара</w:t>
      </w:r>
      <w:r w:rsidRPr="001D1CAF">
        <w:rPr>
          <w:rFonts w:asciiTheme="majorHAnsi" w:hAnsiTheme="majorHAnsi"/>
          <w:spacing w:val="6"/>
          <w:sz w:val="22"/>
          <w:szCs w:val="22"/>
        </w:rPr>
        <w:t xml:space="preserve"> </w:t>
      </w:r>
      <w:r w:rsidR="00FB096A">
        <w:rPr>
          <w:rFonts w:asciiTheme="majorHAnsi" w:hAnsiTheme="majorHAnsi"/>
          <w:spacing w:val="6"/>
          <w:sz w:val="22"/>
          <w:szCs w:val="22"/>
        </w:rPr>
        <w:t xml:space="preserve">должен быть </w:t>
      </w:r>
      <w:r w:rsidRPr="001D1CAF">
        <w:rPr>
          <w:rFonts w:asciiTheme="majorHAnsi" w:hAnsiTheme="majorHAnsi"/>
          <w:spacing w:val="6"/>
          <w:sz w:val="22"/>
          <w:szCs w:val="22"/>
        </w:rPr>
        <w:t>не ниже срока гарантии, установленно</w:t>
      </w:r>
      <w:r w:rsidR="00FB096A">
        <w:rPr>
          <w:rFonts w:asciiTheme="majorHAnsi" w:hAnsiTheme="majorHAnsi"/>
          <w:spacing w:val="6"/>
          <w:sz w:val="22"/>
          <w:szCs w:val="22"/>
        </w:rPr>
        <w:t>го</w:t>
      </w:r>
      <w:r w:rsidRPr="001D1CAF">
        <w:rPr>
          <w:rFonts w:asciiTheme="majorHAnsi" w:hAnsiTheme="majorHAnsi"/>
          <w:spacing w:val="6"/>
          <w:sz w:val="22"/>
          <w:szCs w:val="22"/>
        </w:rPr>
        <w:t xml:space="preserve"> заводом-изготовителем, и исчисляется с момента передачи Товара и подписания им </w:t>
      </w:r>
      <w:r w:rsidRPr="001D1CAF">
        <w:rPr>
          <w:rFonts w:asciiTheme="majorHAnsi" w:hAnsiTheme="majorHAnsi"/>
          <w:sz w:val="22"/>
          <w:szCs w:val="22"/>
        </w:rPr>
        <w:t>товарно-транспортной, транспортной или товарной накладной.</w:t>
      </w:r>
    </w:p>
    <w:p w14:paraId="5333BEF0" w14:textId="2868BC5E" w:rsidR="00190E2F" w:rsidRDefault="0042721C" w:rsidP="0042721C">
      <w:pPr>
        <w:widowControl w:val="0"/>
        <w:shd w:val="clear" w:color="auto" w:fill="FFFFFF"/>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w:t>
      </w:r>
      <w:r w:rsidR="005A219B">
        <w:rPr>
          <w:rFonts w:asciiTheme="majorHAnsi" w:hAnsiTheme="majorHAnsi"/>
          <w:sz w:val="22"/>
          <w:szCs w:val="22"/>
        </w:rPr>
        <w:t>претензию</w:t>
      </w:r>
      <w:r w:rsidR="00CC2C81" w:rsidRPr="001D1CAF">
        <w:rPr>
          <w:rFonts w:asciiTheme="majorHAnsi" w:hAnsiTheme="majorHAnsi"/>
          <w:sz w:val="22"/>
          <w:szCs w:val="22"/>
        </w:rPr>
        <w:t xml:space="preserve">), а Поставщик обязан </w:t>
      </w:r>
      <w:r w:rsidR="00CC2C81" w:rsidRPr="00746E7F">
        <w:rPr>
          <w:rFonts w:asciiTheme="majorHAnsi" w:hAnsiTheme="majorHAnsi"/>
          <w:sz w:val="22"/>
          <w:szCs w:val="22"/>
        </w:rPr>
        <w:t>устранить дефекты за свой счет .</w:t>
      </w:r>
      <w:r w:rsidR="00CC2C81" w:rsidRPr="001D1CAF">
        <w:rPr>
          <w:rFonts w:asciiTheme="majorHAnsi" w:hAnsiTheme="majorHAnsi"/>
          <w:sz w:val="22"/>
          <w:szCs w:val="22"/>
        </w:rPr>
        <w:t xml:space="preserve"> </w:t>
      </w:r>
    </w:p>
    <w:p w14:paraId="2D36C168" w14:textId="23CEE4FF" w:rsidR="00CC2C81" w:rsidRPr="001D1CAF" w:rsidRDefault="00190E2F" w:rsidP="003C1F1D">
      <w:pPr>
        <w:widowControl w:val="0"/>
        <w:shd w:val="clear" w:color="auto" w:fill="FFFFFF"/>
        <w:ind w:firstLine="708"/>
        <w:jc w:val="both"/>
        <w:rPr>
          <w:rFonts w:asciiTheme="majorHAnsi" w:hAnsiTheme="majorHAnsi"/>
          <w:sz w:val="22"/>
          <w:szCs w:val="22"/>
        </w:rPr>
      </w:pPr>
      <w:r w:rsidRPr="00190E2F">
        <w:rPr>
          <w:rFonts w:asciiTheme="majorHAnsi" w:hAnsiTheme="majorHAnsi"/>
          <w:sz w:val="22"/>
          <w:szCs w:val="22"/>
        </w:rPr>
        <w:t>Поставщик обязан в течение 10 рабочих дней со дня получения по электронной почте претензии заменить Товар ненадлежащего качества, указанный Покупателем в претензии, на Товар, качество которого соответствует условиям настоящего Договора</w:t>
      </w:r>
      <w:r>
        <w:rPr>
          <w:rFonts w:asciiTheme="majorHAnsi" w:hAnsiTheme="majorHAnsi"/>
          <w:sz w:val="22"/>
          <w:szCs w:val="22"/>
        </w:rPr>
        <w:t xml:space="preserve">. </w:t>
      </w:r>
      <w:r w:rsidR="005A219B" w:rsidRPr="005A219B">
        <w:rPr>
          <w:rFonts w:asciiTheme="majorHAnsi" w:hAnsiTheme="majorHAnsi"/>
          <w:sz w:val="22"/>
          <w:szCs w:val="22"/>
        </w:rPr>
        <w:t>Ремонт или замена Товара (в том числе вывоз дефектного Товара с территории Покупателя), осуществляется силами и за счёт средств Поставщика.</w:t>
      </w:r>
    </w:p>
    <w:p w14:paraId="28A681FB" w14:textId="1F9D82AB"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w:t>
      </w:r>
      <w:r w:rsidR="00C41B4B">
        <w:rPr>
          <w:rFonts w:asciiTheme="majorHAnsi" w:hAnsiTheme="majorHAnsi"/>
          <w:spacing w:val="-1"/>
          <w:sz w:val="22"/>
          <w:szCs w:val="22"/>
        </w:rPr>
        <w:t>Д</w:t>
      </w:r>
      <w:r w:rsidRPr="001D1CAF">
        <w:rPr>
          <w:rFonts w:asciiTheme="majorHAnsi" w:hAnsiTheme="majorHAnsi"/>
          <w:spacing w:val="-1"/>
          <w:sz w:val="22"/>
          <w:szCs w:val="22"/>
        </w:rPr>
        <w:t xml:space="preserve">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 xml:space="preserve">эксплуатации, выданные Поставщиком при сдаче </w:t>
      </w:r>
      <w:r w:rsidR="00FB096A">
        <w:rPr>
          <w:rFonts w:asciiTheme="majorHAnsi" w:hAnsiTheme="majorHAnsi"/>
          <w:sz w:val="22"/>
          <w:szCs w:val="22"/>
        </w:rPr>
        <w:t xml:space="preserve">Товара </w:t>
      </w:r>
      <w:r w:rsidRPr="001D1CAF">
        <w:rPr>
          <w:rFonts w:asciiTheme="majorHAnsi" w:hAnsiTheme="majorHAnsi"/>
          <w:sz w:val="22"/>
          <w:szCs w:val="22"/>
        </w:rPr>
        <w:t>по акту сдачи-приемки (товарной накладной).</w:t>
      </w:r>
    </w:p>
    <w:p w14:paraId="16D553CD" w14:textId="6453A395"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 xml:space="preserve">6.5. При возникновении между Покупателем и Поставщиком спора по поводу недостатков </w:t>
      </w:r>
      <w:r w:rsidR="00FB096A">
        <w:rPr>
          <w:rFonts w:asciiTheme="majorHAnsi" w:hAnsiTheme="majorHAnsi"/>
          <w:sz w:val="22"/>
          <w:szCs w:val="22"/>
        </w:rPr>
        <w:t>Товара</w:t>
      </w:r>
      <w:r w:rsidRPr="001D1CAF">
        <w:rPr>
          <w:rFonts w:asciiTheme="majorHAnsi" w:hAnsiTheme="majorHAnsi"/>
          <w:sz w:val="22"/>
          <w:szCs w:val="22"/>
        </w:rPr>
        <w:t xml:space="preserve"> или их причин по требованию любой из </w:t>
      </w:r>
      <w:r w:rsidR="00FB096A">
        <w:rPr>
          <w:rFonts w:asciiTheme="majorHAnsi" w:hAnsiTheme="majorHAnsi"/>
          <w:sz w:val="22"/>
          <w:szCs w:val="22"/>
        </w:rPr>
        <w:t>С</w:t>
      </w:r>
      <w:r w:rsidRPr="001D1CAF">
        <w:rPr>
          <w:rFonts w:asciiTheme="majorHAnsi" w:hAnsiTheme="majorHAnsi"/>
          <w:sz w:val="22"/>
          <w:szCs w:val="22"/>
        </w:rPr>
        <w:t xml:space="preserve">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и причинной связи между действиями Поставщика и обнаруженными недостатками, и в этом случае расходы на экспертизу несет </w:t>
      </w:r>
      <w:r w:rsidR="00FB096A">
        <w:rPr>
          <w:rFonts w:asciiTheme="majorHAnsi" w:hAnsiTheme="majorHAnsi"/>
          <w:sz w:val="22"/>
          <w:szCs w:val="22"/>
        </w:rPr>
        <w:t>С</w:t>
      </w:r>
      <w:r w:rsidRPr="001D1CAF">
        <w:rPr>
          <w:rFonts w:asciiTheme="majorHAnsi" w:hAnsiTheme="majorHAnsi"/>
          <w:sz w:val="22"/>
          <w:szCs w:val="22"/>
        </w:rPr>
        <w:t xml:space="preserve">торона, потребовавшая назначения экспертизы, а если она назначена по соглашению между </w:t>
      </w:r>
      <w:r w:rsidR="00FB096A">
        <w:rPr>
          <w:rFonts w:asciiTheme="majorHAnsi" w:hAnsiTheme="majorHAnsi"/>
          <w:sz w:val="22"/>
          <w:szCs w:val="22"/>
        </w:rPr>
        <w:t>С</w:t>
      </w:r>
      <w:r w:rsidRPr="001D1CAF">
        <w:rPr>
          <w:rFonts w:asciiTheme="majorHAnsi" w:hAnsiTheme="majorHAnsi"/>
          <w:sz w:val="22"/>
          <w:szCs w:val="22"/>
        </w:rPr>
        <w:t>торонами, – обе стороны поровну.</w:t>
      </w:r>
    </w:p>
    <w:p w14:paraId="10FC9C3E" w14:textId="77777777" w:rsidR="00CC2C81" w:rsidRPr="001D1CAF" w:rsidRDefault="00CC2C81" w:rsidP="00CC2C81">
      <w:pPr>
        <w:widowControl w:val="0"/>
        <w:jc w:val="both"/>
        <w:rPr>
          <w:rFonts w:asciiTheme="majorHAnsi" w:hAnsiTheme="majorHAnsi"/>
          <w:sz w:val="22"/>
          <w:szCs w:val="22"/>
        </w:rPr>
      </w:pPr>
    </w:p>
    <w:p w14:paraId="4602B5EA" w14:textId="51DD0D70"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 xml:space="preserve">ПОРЯДОК РАСТОРЖЕНИЯ, ИЗМЕНЕНИЯ </w:t>
      </w:r>
      <w:r w:rsidR="00C41B4B">
        <w:rPr>
          <w:rFonts w:asciiTheme="majorHAnsi" w:hAnsiTheme="majorHAnsi"/>
          <w:b/>
          <w:sz w:val="22"/>
          <w:szCs w:val="22"/>
        </w:rPr>
        <w:t>ДОГОВОРА</w:t>
      </w:r>
      <w:r w:rsidR="002A3C9E" w:rsidRPr="001D1CAF">
        <w:rPr>
          <w:rFonts w:asciiTheme="majorHAnsi" w:hAnsiTheme="majorHAnsi"/>
          <w:b/>
          <w:sz w:val="22"/>
          <w:szCs w:val="22"/>
        </w:rPr>
        <w:t xml:space="preserve"> И</w:t>
      </w:r>
    </w:p>
    <w:p w14:paraId="71099F1B" w14:textId="77777777"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14:paraId="1929CB7E" w14:textId="77777777" w:rsidR="006419CF" w:rsidRPr="001D1CAF" w:rsidRDefault="006419CF" w:rsidP="00676048">
      <w:pPr>
        <w:jc w:val="center"/>
        <w:rPr>
          <w:rFonts w:asciiTheme="majorHAnsi" w:hAnsiTheme="majorHAnsi"/>
          <w:b/>
          <w:sz w:val="22"/>
          <w:szCs w:val="22"/>
        </w:rPr>
      </w:pPr>
    </w:p>
    <w:p w14:paraId="73705DD6" w14:textId="77777777"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14:paraId="38CCDC5E" w14:textId="07699819"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 xml:space="preserve">расторжение настоящего </w:t>
      </w:r>
      <w:r w:rsidR="00C41B4B">
        <w:rPr>
          <w:rFonts w:asciiTheme="majorHAnsi" w:hAnsiTheme="majorHAnsi"/>
          <w:sz w:val="22"/>
          <w:szCs w:val="22"/>
        </w:rPr>
        <w:t>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14:paraId="262EE548" w14:textId="100B42EB"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 xml:space="preserve">В случае расторжения </w:t>
      </w:r>
      <w:r w:rsidR="00C41B4B">
        <w:rPr>
          <w:rFonts w:asciiTheme="majorHAnsi" w:hAnsiTheme="majorHAnsi"/>
          <w:sz w:val="22"/>
          <w:szCs w:val="22"/>
        </w:rPr>
        <w:t>Договора</w:t>
      </w:r>
      <w:r w:rsidR="002A3C9E" w:rsidRPr="001D1CAF">
        <w:rPr>
          <w:rFonts w:asciiTheme="majorHAnsi" w:hAnsiTheme="majorHAnsi"/>
          <w:sz w:val="22"/>
          <w:szCs w:val="22"/>
        </w:rPr>
        <w:t xml:space="preserve"> </w:t>
      </w:r>
      <w:r w:rsidR="00FB096A">
        <w:rPr>
          <w:rFonts w:asciiTheme="majorHAnsi" w:hAnsiTheme="majorHAnsi"/>
          <w:sz w:val="22"/>
          <w:szCs w:val="22"/>
        </w:rPr>
        <w:t>С</w:t>
      </w:r>
      <w:r w:rsidR="002A3C9E" w:rsidRPr="001D1CAF">
        <w:rPr>
          <w:rFonts w:asciiTheme="majorHAnsi" w:hAnsiTheme="majorHAnsi"/>
          <w:sz w:val="22"/>
          <w:szCs w:val="22"/>
        </w:rPr>
        <w:t xml:space="preserve">торона должна предупредить об этом другую </w:t>
      </w:r>
      <w:r w:rsidR="00FB096A">
        <w:rPr>
          <w:rFonts w:asciiTheme="majorHAnsi" w:hAnsiTheme="majorHAnsi"/>
          <w:sz w:val="22"/>
          <w:szCs w:val="22"/>
        </w:rPr>
        <w:t>С</w:t>
      </w:r>
      <w:r w:rsidR="002A3C9E" w:rsidRPr="001D1CAF">
        <w:rPr>
          <w:rFonts w:asciiTheme="majorHAnsi" w:hAnsiTheme="majorHAnsi"/>
          <w:sz w:val="22"/>
          <w:szCs w:val="22"/>
        </w:rPr>
        <w:t>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14:paraId="701EBA8B" w14:textId="7F2F8AE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приостановить исполнение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предварительно уведомив об этом Поставщика, расторгнуть настоящий Договор. </w:t>
      </w:r>
    </w:p>
    <w:p w14:paraId="65E759F5" w14:textId="77777777" w:rsidR="002A3C9E" w:rsidRPr="001D1CAF" w:rsidRDefault="002A3C9E">
      <w:pPr>
        <w:jc w:val="both"/>
        <w:rPr>
          <w:rFonts w:asciiTheme="majorHAnsi" w:hAnsiTheme="majorHAnsi"/>
          <w:sz w:val="22"/>
          <w:szCs w:val="22"/>
        </w:rPr>
      </w:pPr>
    </w:p>
    <w:p w14:paraId="777308C2"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14:paraId="1323E4E1"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14:paraId="63103C84" w14:textId="46178970"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 xml:space="preserve">Сторона, для которой создалась невозможность исполнения обязательств по </w:t>
      </w:r>
      <w:r w:rsidR="00C41B4B">
        <w:rPr>
          <w:rFonts w:asciiTheme="majorHAnsi" w:hAnsiTheme="majorHAnsi"/>
          <w:sz w:val="22"/>
          <w:szCs w:val="22"/>
        </w:rPr>
        <w:t>Д</w:t>
      </w:r>
      <w:r w:rsidR="002A3C9E" w:rsidRPr="001D1CAF">
        <w:rPr>
          <w:rFonts w:asciiTheme="majorHAnsi" w:hAnsiTheme="majorHAnsi"/>
          <w:sz w:val="22"/>
          <w:szCs w:val="22"/>
        </w:rPr>
        <w:t xml:space="preserve">оговору, должна известить об этом другую </w:t>
      </w:r>
      <w:r w:rsidR="00FB096A">
        <w:rPr>
          <w:rFonts w:asciiTheme="majorHAnsi" w:hAnsiTheme="majorHAnsi"/>
          <w:sz w:val="22"/>
          <w:szCs w:val="22"/>
        </w:rPr>
        <w:t>С</w:t>
      </w:r>
      <w:r w:rsidR="002A3C9E" w:rsidRPr="001D1CAF">
        <w:rPr>
          <w:rFonts w:asciiTheme="majorHAnsi" w:hAnsiTheme="majorHAnsi"/>
          <w:sz w:val="22"/>
          <w:szCs w:val="22"/>
        </w:rPr>
        <w:t>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14:paraId="00EE7750" w14:textId="550F26C8"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w:t>
      </w:r>
      <w:r w:rsidR="00746E7F" w:rsidRPr="003C1F1D">
        <w:rPr>
          <w:rFonts w:asciiTheme="majorHAnsi" w:hAnsiTheme="majorHAnsi"/>
          <w:sz w:val="22"/>
          <w:szCs w:val="22"/>
        </w:rPr>
        <w:t xml:space="preserve">35 </w:t>
      </w:r>
      <w:r w:rsidR="00746E7F">
        <w:rPr>
          <w:rFonts w:asciiTheme="majorHAnsi" w:hAnsiTheme="majorHAnsi"/>
          <w:sz w:val="22"/>
          <w:szCs w:val="22"/>
        </w:rPr>
        <w:t>дней</w:t>
      </w:r>
      <w:r w:rsidR="002A3C9E" w:rsidRPr="001D1CAF">
        <w:rPr>
          <w:rFonts w:asciiTheme="majorHAnsi" w:hAnsiTheme="majorHAnsi"/>
          <w:sz w:val="22"/>
          <w:szCs w:val="22"/>
        </w:rPr>
        <w:t xml:space="preserve"> и не обнаруживают признаков прекращения, настоящий Договор, может быть, расторгнут Поставщиком и Покупателем путем направления уведомления другой </w:t>
      </w:r>
      <w:r w:rsidR="00FB096A">
        <w:rPr>
          <w:rFonts w:asciiTheme="majorHAnsi" w:hAnsiTheme="majorHAnsi"/>
          <w:sz w:val="22"/>
          <w:szCs w:val="22"/>
        </w:rPr>
        <w:t>С</w:t>
      </w:r>
      <w:r w:rsidR="002A3C9E" w:rsidRPr="001D1CAF">
        <w:rPr>
          <w:rFonts w:asciiTheme="majorHAnsi" w:hAnsiTheme="majorHAnsi"/>
          <w:sz w:val="22"/>
          <w:szCs w:val="22"/>
        </w:rPr>
        <w:t xml:space="preserve">тороне. При этом финансовые обязательства Сторон подлежат исполнению. </w:t>
      </w:r>
    </w:p>
    <w:p w14:paraId="29D10B28" w14:textId="0477B166" w:rsidR="00746E7F" w:rsidRDefault="00746E7F" w:rsidP="00365D5E">
      <w:pPr>
        <w:pStyle w:val="ConsNormal"/>
        <w:ind w:firstLine="708"/>
        <w:jc w:val="both"/>
        <w:rPr>
          <w:rFonts w:asciiTheme="majorHAnsi" w:hAnsiTheme="majorHAnsi"/>
          <w:sz w:val="22"/>
          <w:szCs w:val="22"/>
        </w:rPr>
      </w:pPr>
      <w:r w:rsidRPr="00746E7F">
        <w:rPr>
          <w:rFonts w:asciiTheme="majorHAnsi" w:hAnsiTheme="majorHAnsi"/>
          <w:sz w:val="22"/>
          <w:szCs w:val="22"/>
        </w:rPr>
        <w:t>В случае наступления обстоятельств</w:t>
      </w:r>
      <w:r w:rsidR="0098767E">
        <w:rPr>
          <w:rFonts w:asciiTheme="majorHAnsi" w:hAnsiTheme="majorHAnsi"/>
          <w:sz w:val="22"/>
          <w:szCs w:val="22"/>
        </w:rPr>
        <w:t xml:space="preserve"> непреодолимой силы</w:t>
      </w:r>
      <w:r w:rsidRPr="00746E7F">
        <w:rPr>
          <w:rFonts w:asciiTheme="majorHAnsi" w:hAnsiTheme="majorHAnsi"/>
          <w:sz w:val="22"/>
          <w:szCs w:val="22"/>
        </w:rPr>
        <w:t>,  Покупатель вправе отказаться от исполнения договора (в том числе от Спецификации) в одностороннем внесудебном порядке, а Поставщик обязан вернуть сумму предварительной оплаты за Товар в течение 5 дней с момента получения на электронную почту уведомления об отказе от исполнения Договора (Спецификации). Указанное уведомление направляется Поставщику на электронную почту и считается полученным в день его отправления по электронной почте.</w:t>
      </w:r>
    </w:p>
    <w:p w14:paraId="5763E5FE" w14:textId="77777777" w:rsidR="001D1CAF" w:rsidRPr="001D1CAF" w:rsidRDefault="001D1CAF" w:rsidP="00D5555B">
      <w:pPr>
        <w:pStyle w:val="ConsNormal"/>
        <w:ind w:firstLine="0"/>
        <w:jc w:val="both"/>
        <w:rPr>
          <w:rFonts w:asciiTheme="majorHAnsi" w:hAnsiTheme="majorHAnsi"/>
          <w:sz w:val="22"/>
          <w:szCs w:val="22"/>
        </w:rPr>
      </w:pPr>
    </w:p>
    <w:p w14:paraId="2E7B2861"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14:paraId="45C8CDC8" w14:textId="769187D1"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 xml:space="preserve">се споры, возникшие из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14:paraId="438B4281" w14:textId="56ED0E8E"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w:t>
      </w:r>
      <w:r w:rsidR="00FB096A">
        <w:rPr>
          <w:rFonts w:asciiTheme="majorHAnsi" w:hAnsiTheme="majorHAnsi"/>
          <w:sz w:val="22"/>
          <w:szCs w:val="22"/>
          <w:lang w:eastAsia="ru-RU"/>
        </w:rPr>
        <w:t>С</w:t>
      </w:r>
      <w:r w:rsidR="00C415EF" w:rsidRPr="00C415EF">
        <w:rPr>
          <w:rFonts w:asciiTheme="majorHAnsi" w:hAnsiTheme="majorHAnsi"/>
          <w:sz w:val="22"/>
          <w:szCs w:val="22"/>
          <w:lang w:eastAsia="ru-RU"/>
        </w:rPr>
        <w:t>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14:paraId="50832854" w14:textId="77777777"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14:paraId="52AEF3B5" w14:textId="77777777" w:rsidR="002A3C9E" w:rsidRPr="001D1CAF" w:rsidRDefault="002A3C9E">
      <w:pPr>
        <w:jc w:val="both"/>
        <w:rPr>
          <w:rFonts w:asciiTheme="majorHAnsi" w:hAnsiTheme="majorHAnsi"/>
          <w:sz w:val="22"/>
          <w:szCs w:val="22"/>
        </w:rPr>
      </w:pPr>
    </w:p>
    <w:p w14:paraId="1CC854C0"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14:paraId="4C68161A" w14:textId="7B25F0FD"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 xml:space="preserve">После подписания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все предыдущие письменные и устные соглашения, переписки, переговоры между Сторонами, относящиеся к данному </w:t>
      </w:r>
      <w:r w:rsidR="00C41B4B">
        <w:rPr>
          <w:rFonts w:asciiTheme="majorHAnsi" w:hAnsiTheme="majorHAnsi"/>
          <w:sz w:val="22"/>
          <w:szCs w:val="22"/>
        </w:rPr>
        <w:t>Д</w:t>
      </w:r>
      <w:r w:rsidR="002A3C9E" w:rsidRPr="001D1CAF">
        <w:rPr>
          <w:rFonts w:asciiTheme="majorHAnsi" w:hAnsiTheme="majorHAnsi"/>
          <w:sz w:val="22"/>
          <w:szCs w:val="22"/>
        </w:rPr>
        <w:t>оговору, теряют силу, если они противоречат настоящему Договору.</w:t>
      </w:r>
    </w:p>
    <w:p w14:paraId="5024C0CE"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14:paraId="2D05851D" w14:textId="0E816629"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w:t>
      </w:r>
      <w:r w:rsidR="00C41B4B">
        <w:rPr>
          <w:rFonts w:asciiTheme="majorHAnsi" w:hAnsiTheme="majorHAnsi"/>
          <w:sz w:val="22"/>
          <w:szCs w:val="22"/>
        </w:rPr>
        <w:t>Договора</w:t>
      </w:r>
      <w:r w:rsidR="001756D8" w:rsidRPr="001D1CAF">
        <w:rPr>
          <w:rFonts w:asciiTheme="majorHAnsi" w:hAnsiTheme="majorHAnsi"/>
          <w:sz w:val="22"/>
          <w:szCs w:val="22"/>
        </w:rPr>
        <w:t xml:space="preserve">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ода,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14:paraId="47D0810D" w14:textId="77777777"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14:paraId="24F3AF8F" w14:textId="3DAE18F5"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w:t>
      </w:r>
      <w:r w:rsidR="00FB096A">
        <w:rPr>
          <w:rFonts w:asciiTheme="majorHAnsi" w:hAnsiTheme="majorHAnsi"/>
          <w:sz w:val="22"/>
          <w:szCs w:val="22"/>
        </w:rPr>
        <w:t>С</w:t>
      </w:r>
      <w:r w:rsidR="002A3C9E" w:rsidRPr="001D1CAF">
        <w:rPr>
          <w:rFonts w:asciiTheme="majorHAnsi" w:hAnsiTheme="majorHAnsi"/>
          <w:sz w:val="22"/>
          <w:szCs w:val="22"/>
        </w:rPr>
        <w:t xml:space="preserve">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14:paraId="33A2C0A4" w14:textId="4AD603DB"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 xml:space="preserve">.6. Все оформленные надлежащим образом приложения, дополнения к настоящему </w:t>
      </w:r>
      <w:r w:rsidR="00C41B4B">
        <w:rPr>
          <w:rFonts w:asciiTheme="majorHAnsi" w:hAnsiTheme="majorHAnsi"/>
          <w:sz w:val="22"/>
          <w:szCs w:val="22"/>
        </w:rPr>
        <w:t>Д</w:t>
      </w:r>
      <w:r w:rsidR="00F92D53" w:rsidRPr="001D1CAF">
        <w:rPr>
          <w:rFonts w:asciiTheme="majorHAnsi" w:hAnsiTheme="majorHAnsi"/>
          <w:sz w:val="22"/>
          <w:szCs w:val="22"/>
        </w:rPr>
        <w:t>оговору, составляют его неотъемлемую часть.</w:t>
      </w:r>
    </w:p>
    <w:p w14:paraId="05C51631" w14:textId="4193D1E2"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 xml:space="preserve">Обмен документами, уведомлениями между Сторонами в связи с исполнением обязательств по </w:t>
      </w:r>
      <w:r w:rsidR="00C41B4B">
        <w:rPr>
          <w:rFonts w:asciiTheme="majorHAnsi" w:hAnsiTheme="majorHAnsi"/>
          <w:sz w:val="22"/>
          <w:szCs w:val="22"/>
        </w:rPr>
        <w:t>Д</w:t>
      </w:r>
      <w:r w:rsidR="00BD3D22" w:rsidRPr="001D1CAF">
        <w:rPr>
          <w:rFonts w:asciiTheme="majorHAnsi" w:hAnsiTheme="majorHAnsi"/>
          <w:sz w:val="22"/>
          <w:szCs w:val="22"/>
        </w:rPr>
        <w:t>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w:t>
      </w:r>
      <w:r w:rsidR="00C41B4B">
        <w:rPr>
          <w:rFonts w:asciiTheme="majorHAnsi" w:hAnsiTheme="majorHAnsi"/>
          <w:sz w:val="22"/>
          <w:szCs w:val="22"/>
        </w:rPr>
        <w:t>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14:paraId="74F11BA2" w14:textId="118E083F"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12CC3" w:rsidRPr="00B12CC3">
        <w:rPr>
          <w:rFonts w:asciiTheme="majorHAnsi" w:hAnsiTheme="majorHAnsi"/>
          <w:sz w:val="22"/>
          <w:szCs w:val="22"/>
        </w:rPr>
        <w:t>Стороны признают юридическую силу документов, оформленных в связи с заключением, исполнением, расторжением настоящего Договора, в том числе претензий и уведомлений, путём их подписания уполномоченными представителями и проставлением печатей в них.</w:t>
      </w:r>
    </w:p>
    <w:p w14:paraId="60BDFAC7" w14:textId="77777777" w:rsidR="00BD3D22" w:rsidRPr="001D1CAF" w:rsidRDefault="00BD3D22" w:rsidP="003C1F1D">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14:paraId="734A97E8" w14:textId="75879C0D" w:rsidR="00BD3D22" w:rsidRPr="001D1CAF" w:rsidRDefault="00BD3D22" w:rsidP="003C1F1D">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w:t>
      </w:r>
      <w:r w:rsidR="00C41B4B">
        <w:rPr>
          <w:rFonts w:asciiTheme="majorHAnsi" w:eastAsiaTheme="minorEastAsia" w:hAnsiTheme="majorHAnsi"/>
          <w:sz w:val="22"/>
          <w:szCs w:val="22"/>
          <w:lang w:eastAsia="ru-RU"/>
        </w:rPr>
        <w:t>Д</w:t>
      </w:r>
      <w:r w:rsidRPr="001D1CAF">
        <w:rPr>
          <w:rFonts w:asciiTheme="majorHAnsi" w:eastAsiaTheme="minorEastAsia" w:hAnsiTheme="majorHAnsi"/>
          <w:sz w:val="22"/>
          <w:szCs w:val="22"/>
          <w:lang w:eastAsia="ru-RU"/>
        </w:rPr>
        <w:t>оговору и определить дату его направления;</w:t>
      </w:r>
    </w:p>
    <w:p w14:paraId="0FB2838A" w14:textId="77777777" w:rsidR="00BD3D22" w:rsidRPr="001D1CAF" w:rsidRDefault="00BD3D22" w:rsidP="003C1F1D">
      <w:pPr>
        <w:ind w:firstLine="708"/>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14:paraId="4E6CFA1B" w14:textId="77777777" w:rsidR="00EC5DCC" w:rsidRPr="001D1CAF" w:rsidRDefault="00EC5DCC" w:rsidP="00BD3D22">
      <w:pPr>
        <w:contextualSpacing/>
        <w:jc w:val="both"/>
        <w:rPr>
          <w:rFonts w:asciiTheme="majorHAnsi" w:hAnsiTheme="majorHAnsi"/>
          <w:b/>
          <w:sz w:val="22"/>
          <w:szCs w:val="22"/>
        </w:rPr>
      </w:pPr>
    </w:p>
    <w:p w14:paraId="45C3C7C2" w14:textId="77777777" w:rsidR="00EC5DCC" w:rsidRPr="001D1CAF" w:rsidRDefault="00EC5DCC" w:rsidP="00981061">
      <w:pPr>
        <w:jc w:val="center"/>
        <w:rPr>
          <w:rFonts w:asciiTheme="majorHAnsi" w:hAnsiTheme="majorHAnsi"/>
          <w:b/>
          <w:sz w:val="22"/>
          <w:szCs w:val="22"/>
        </w:rPr>
      </w:pPr>
    </w:p>
    <w:p w14:paraId="02D3312D" w14:textId="77777777"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14:paraId="7B123AB3" w14:textId="77777777"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14:paraId="0562DD71" w14:textId="77777777"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
        <w:tblW w:w="0" w:type="auto"/>
        <w:tblLook w:val="04A0" w:firstRow="1" w:lastRow="0" w:firstColumn="1" w:lastColumn="0" w:noHBand="0" w:noVBand="1"/>
      </w:tblPr>
      <w:tblGrid>
        <w:gridCol w:w="5097"/>
        <w:gridCol w:w="5097"/>
      </w:tblGrid>
      <w:tr w:rsidR="00A2136B" w:rsidRPr="001D1CAF" w14:paraId="58916D97" w14:textId="77777777" w:rsidTr="00A83772">
        <w:tc>
          <w:tcPr>
            <w:tcW w:w="5423" w:type="dxa"/>
          </w:tcPr>
          <w:p w14:paraId="3CD5FE8F" w14:textId="77777777"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14:paraId="78938ADD" w14:textId="77777777"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21E7202E" wp14:editId="3ACA4BBE">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14:paraId="4F433519" w14:textId="77777777"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7DC8995A" wp14:editId="13B01007">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14:paraId="6058E0D0" w14:textId="77777777" w:rsidR="00A83772" w:rsidRPr="001D1CAF" w:rsidRDefault="00A83772" w:rsidP="00A83772">
            <w:pPr>
              <w:tabs>
                <w:tab w:val="right" w:pos="5207"/>
              </w:tabs>
              <w:jc w:val="right"/>
              <w:rPr>
                <w:rFonts w:asciiTheme="majorHAnsi" w:hAnsiTheme="majorHAnsi"/>
                <w:b/>
                <w:bCs/>
                <w:sz w:val="22"/>
                <w:szCs w:val="22"/>
              </w:rPr>
            </w:pPr>
          </w:p>
          <w:p w14:paraId="4CB57882"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6463999C" wp14:editId="5C08D0EF">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14:paraId="68DCF11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594443CE" wp14:editId="2AEA0DA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14:paraId="7F1AAFD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3DD99251" w14:textId="77777777" w:rsidR="00A83772" w:rsidRPr="001D1CAF" w:rsidRDefault="00A83772" w:rsidP="00A83772">
            <w:pPr>
              <w:tabs>
                <w:tab w:val="right" w:pos="5208"/>
              </w:tabs>
              <w:rPr>
                <w:rFonts w:asciiTheme="majorHAnsi" w:hAnsiTheme="majorHAnsi"/>
                <w:b/>
                <w:bCs/>
                <w:sz w:val="22"/>
                <w:szCs w:val="22"/>
              </w:rPr>
            </w:pPr>
          </w:p>
          <w:p w14:paraId="5ECF0FF4" w14:textId="77777777" w:rsidR="00A83772" w:rsidRPr="001D1CAF" w:rsidRDefault="00A83772" w:rsidP="00A83772">
            <w:pPr>
              <w:tabs>
                <w:tab w:val="right" w:pos="5208"/>
              </w:tabs>
              <w:rPr>
                <w:rFonts w:asciiTheme="majorHAnsi" w:hAnsiTheme="majorHAnsi"/>
                <w:b/>
                <w:bCs/>
                <w:sz w:val="22"/>
                <w:szCs w:val="22"/>
              </w:rPr>
            </w:pPr>
          </w:p>
          <w:p w14:paraId="48A3FE5F"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701A9502" wp14:editId="46D369A8">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14:paraId="56627095" w14:textId="77777777" w:rsidR="00A83772" w:rsidRPr="001D1CAF" w:rsidRDefault="00A83772" w:rsidP="00A7624F">
            <w:pPr>
              <w:rPr>
                <w:rFonts w:asciiTheme="majorHAnsi" w:hAnsiTheme="majorHAnsi"/>
                <w:b/>
                <w:bCs/>
                <w:sz w:val="22"/>
                <w:szCs w:val="22"/>
              </w:rPr>
            </w:pPr>
          </w:p>
        </w:tc>
        <w:tc>
          <w:tcPr>
            <w:tcW w:w="5424" w:type="dxa"/>
          </w:tcPr>
          <w:p w14:paraId="1985D774" w14:textId="00B7071B"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r w:rsidR="00107F6B">
              <w:rPr>
                <w:rFonts w:asciiTheme="majorHAnsi" w:hAnsiTheme="majorHAnsi"/>
                <w:b/>
                <w:bCs/>
                <w:sz w:val="22"/>
                <w:szCs w:val="22"/>
                <w:u w:val="single"/>
              </w:rPr>
              <w:t xml:space="preserve"> ООО «</w:t>
            </w:r>
            <w:r w:rsidR="00107F6B" w:rsidRPr="003C1F1D">
              <w:rPr>
                <w:rFonts w:asciiTheme="majorHAnsi" w:hAnsiTheme="majorHAnsi"/>
                <w:b/>
                <w:bCs/>
                <w:sz w:val="22"/>
                <w:szCs w:val="22"/>
                <w:highlight w:val="cyan"/>
                <w:u w:val="single"/>
              </w:rPr>
              <w:t>ВОЛМА- _______»</w:t>
            </w:r>
          </w:p>
          <w:p w14:paraId="3EA7300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37893CA8" wp14:editId="26E8BEB7">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14:paraId="2EE9F01B" w14:textId="77777777"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49E94979" wp14:editId="15B47C61">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14:paraId="5FAD0FCD" w14:textId="77777777" w:rsidR="001C26C5" w:rsidRPr="001D1CAF" w:rsidRDefault="001C26C5" w:rsidP="001C26C5">
            <w:pPr>
              <w:tabs>
                <w:tab w:val="right" w:pos="5207"/>
              </w:tabs>
              <w:jc w:val="right"/>
              <w:rPr>
                <w:rFonts w:asciiTheme="majorHAnsi" w:hAnsiTheme="majorHAnsi"/>
                <w:b/>
                <w:bCs/>
                <w:sz w:val="22"/>
                <w:szCs w:val="22"/>
              </w:rPr>
            </w:pPr>
          </w:p>
          <w:p w14:paraId="0D441D11"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48144B69" wp14:editId="4D9DE17F">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14:paraId="091BD6BE"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CE0A39F" wp14:editId="10F1E67A">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14:paraId="0C09E808" w14:textId="10DF02ED" w:rsidR="001C26C5" w:rsidRPr="001D1CAF" w:rsidRDefault="001C26C5" w:rsidP="001C26C5">
            <w:pPr>
              <w:tabs>
                <w:tab w:val="right" w:pos="5208"/>
              </w:tabs>
              <w:rPr>
                <w:rFonts w:asciiTheme="majorHAnsi" w:hAnsiTheme="majorHAnsi"/>
                <w:b/>
                <w:bCs/>
                <w:sz w:val="22"/>
                <w:szCs w:val="22"/>
              </w:rPr>
            </w:pPr>
          </w:p>
          <w:p w14:paraId="73172670" w14:textId="77777777" w:rsidR="001C26C5" w:rsidRPr="001D1CAF" w:rsidRDefault="001C26C5" w:rsidP="001C26C5">
            <w:pPr>
              <w:tabs>
                <w:tab w:val="right" w:pos="5208"/>
              </w:tabs>
              <w:rPr>
                <w:rFonts w:asciiTheme="majorHAnsi" w:hAnsiTheme="majorHAnsi"/>
                <w:b/>
                <w:bCs/>
                <w:sz w:val="22"/>
                <w:szCs w:val="22"/>
              </w:rPr>
            </w:pPr>
          </w:p>
          <w:p w14:paraId="5A2A84FB" w14:textId="77777777" w:rsidR="001C26C5" w:rsidRPr="001D1CAF" w:rsidRDefault="001C26C5" w:rsidP="001C26C5">
            <w:pPr>
              <w:tabs>
                <w:tab w:val="right" w:pos="5208"/>
              </w:tabs>
              <w:rPr>
                <w:rFonts w:asciiTheme="majorHAnsi" w:hAnsiTheme="majorHAnsi"/>
                <w:b/>
                <w:bCs/>
                <w:sz w:val="22"/>
                <w:szCs w:val="22"/>
              </w:rPr>
            </w:pPr>
          </w:p>
          <w:p w14:paraId="2C3C7969"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2B239663" wp14:editId="0F4D130F">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14:paraId="270A7E06" w14:textId="77777777" w:rsidR="00A83772" w:rsidRPr="001D1CAF" w:rsidRDefault="00A83772" w:rsidP="00A7624F">
            <w:pPr>
              <w:rPr>
                <w:rFonts w:asciiTheme="majorHAnsi" w:hAnsiTheme="majorHAnsi"/>
                <w:b/>
                <w:bCs/>
                <w:sz w:val="22"/>
                <w:szCs w:val="22"/>
              </w:rPr>
            </w:pPr>
          </w:p>
        </w:tc>
      </w:tr>
    </w:tbl>
    <w:p w14:paraId="5E2629A6" w14:textId="77777777"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14:paraId="79189F71" w14:textId="77777777" w:rsidR="000252CA" w:rsidRPr="001D1CAF" w:rsidRDefault="000252CA" w:rsidP="0026115F">
      <w:pPr>
        <w:rPr>
          <w:rFonts w:asciiTheme="majorHAnsi" w:hAnsiTheme="majorHAnsi"/>
          <w:b/>
          <w:bCs/>
          <w:sz w:val="22"/>
          <w:szCs w:val="22"/>
        </w:rPr>
      </w:pPr>
    </w:p>
    <w:p w14:paraId="40A99F99" w14:textId="77777777" w:rsidR="00B91746" w:rsidRPr="001D1CAF" w:rsidRDefault="00B91746" w:rsidP="0026115F">
      <w:pPr>
        <w:rPr>
          <w:rFonts w:asciiTheme="majorHAnsi" w:hAnsiTheme="majorHAnsi"/>
          <w:b/>
          <w:sz w:val="22"/>
          <w:szCs w:val="22"/>
        </w:rPr>
      </w:pPr>
    </w:p>
    <w:p w14:paraId="465C79A3" w14:textId="77777777" w:rsidR="00B91746" w:rsidRPr="001D1CAF" w:rsidRDefault="00B91746" w:rsidP="0026115F">
      <w:pPr>
        <w:rPr>
          <w:rFonts w:asciiTheme="majorHAnsi" w:hAnsiTheme="majorHAnsi"/>
          <w:b/>
          <w:sz w:val="22"/>
          <w:szCs w:val="22"/>
        </w:rPr>
      </w:pPr>
    </w:p>
    <w:p w14:paraId="64B33FE0" w14:textId="77777777" w:rsidR="00B91746" w:rsidRPr="001D1CAF" w:rsidRDefault="00B91746" w:rsidP="0026115F">
      <w:pPr>
        <w:rPr>
          <w:rFonts w:asciiTheme="majorHAnsi" w:hAnsiTheme="majorHAnsi"/>
          <w:b/>
          <w:sz w:val="22"/>
          <w:szCs w:val="22"/>
        </w:rPr>
      </w:pPr>
    </w:p>
    <w:p w14:paraId="4BA65029" w14:textId="77777777" w:rsidR="00B91746" w:rsidRPr="001D1CAF" w:rsidRDefault="00B91746" w:rsidP="0026115F">
      <w:pPr>
        <w:rPr>
          <w:rFonts w:asciiTheme="majorHAnsi" w:hAnsiTheme="majorHAnsi"/>
          <w:b/>
          <w:sz w:val="22"/>
          <w:szCs w:val="22"/>
        </w:rPr>
      </w:pPr>
    </w:p>
    <w:p w14:paraId="465E224A" w14:textId="77777777" w:rsidR="00B91746" w:rsidRPr="001D1CAF" w:rsidRDefault="00B91746" w:rsidP="0026115F">
      <w:pPr>
        <w:rPr>
          <w:rFonts w:asciiTheme="majorHAnsi" w:hAnsiTheme="majorHAnsi"/>
          <w:b/>
          <w:sz w:val="22"/>
          <w:szCs w:val="22"/>
        </w:rPr>
      </w:pPr>
    </w:p>
    <w:p w14:paraId="24565237" w14:textId="77777777" w:rsidR="00B91746" w:rsidRPr="001D1CAF" w:rsidRDefault="00B91746" w:rsidP="0026115F">
      <w:pPr>
        <w:rPr>
          <w:rFonts w:asciiTheme="majorHAnsi" w:hAnsiTheme="majorHAnsi"/>
          <w:b/>
          <w:sz w:val="22"/>
          <w:szCs w:val="22"/>
        </w:rPr>
      </w:pPr>
    </w:p>
    <w:p w14:paraId="1E9CDFF3" w14:textId="77777777" w:rsidR="00B91746" w:rsidRPr="001D1CAF" w:rsidRDefault="00B91746" w:rsidP="0026115F">
      <w:pPr>
        <w:rPr>
          <w:rFonts w:asciiTheme="majorHAnsi" w:hAnsiTheme="majorHAnsi"/>
          <w:b/>
          <w:sz w:val="22"/>
          <w:szCs w:val="22"/>
        </w:rPr>
      </w:pPr>
    </w:p>
    <w:p w14:paraId="03482A33" w14:textId="77777777" w:rsidR="00B91746" w:rsidRPr="001D1CAF" w:rsidRDefault="00B91746" w:rsidP="0026115F">
      <w:pPr>
        <w:rPr>
          <w:rFonts w:asciiTheme="majorHAnsi" w:hAnsiTheme="majorHAnsi"/>
          <w:b/>
          <w:sz w:val="22"/>
        </w:rPr>
      </w:pPr>
    </w:p>
    <w:p w14:paraId="02878D7E" w14:textId="77777777" w:rsidR="00B91746" w:rsidRPr="001D1CAF" w:rsidRDefault="00B91746" w:rsidP="0026115F">
      <w:pPr>
        <w:rPr>
          <w:rFonts w:asciiTheme="majorHAnsi" w:hAnsiTheme="majorHAnsi"/>
          <w:b/>
          <w:sz w:val="22"/>
        </w:rPr>
      </w:pPr>
    </w:p>
    <w:p w14:paraId="254BDFA3" w14:textId="77777777" w:rsidR="00B91746" w:rsidRPr="001D1CAF" w:rsidRDefault="00B91746" w:rsidP="0026115F">
      <w:pPr>
        <w:rPr>
          <w:rFonts w:asciiTheme="majorHAnsi" w:hAnsiTheme="majorHAnsi"/>
          <w:b/>
          <w:sz w:val="22"/>
        </w:rPr>
      </w:pPr>
    </w:p>
    <w:p w14:paraId="6ACF37EA" w14:textId="77777777" w:rsidR="00B91746" w:rsidRPr="001D1CAF" w:rsidRDefault="00B91746" w:rsidP="0026115F">
      <w:pPr>
        <w:rPr>
          <w:rFonts w:asciiTheme="majorHAnsi" w:hAnsiTheme="majorHAnsi"/>
          <w:b/>
          <w:sz w:val="22"/>
        </w:rPr>
      </w:pPr>
    </w:p>
    <w:p w14:paraId="2AA0FE0D" w14:textId="77777777" w:rsidR="00B91746" w:rsidRPr="001D1CAF" w:rsidRDefault="00B91746" w:rsidP="0026115F">
      <w:pPr>
        <w:rPr>
          <w:rFonts w:asciiTheme="majorHAnsi" w:hAnsiTheme="majorHAnsi"/>
          <w:b/>
          <w:sz w:val="22"/>
        </w:rPr>
      </w:pPr>
    </w:p>
    <w:p w14:paraId="7D3EFDE1" w14:textId="77777777" w:rsidR="00B91746" w:rsidRPr="001D1CAF" w:rsidRDefault="00B91746" w:rsidP="0026115F">
      <w:pPr>
        <w:rPr>
          <w:rFonts w:asciiTheme="majorHAnsi" w:hAnsiTheme="majorHAnsi"/>
          <w:b/>
          <w:sz w:val="22"/>
        </w:rPr>
      </w:pPr>
    </w:p>
    <w:p w14:paraId="6C8224EA" w14:textId="03F70EC8" w:rsidR="00BF79CF" w:rsidRPr="001D1CAF" w:rsidRDefault="00056542"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Pr="001D1CAF">
        <w:rPr>
          <w:rFonts w:asciiTheme="majorHAnsi" w:hAnsiTheme="majorHAnsi"/>
          <w:b/>
          <w:bCs/>
          <w:sz w:val="22"/>
          <w:szCs w:val="22"/>
          <w:lang w:eastAsia="ru-RU"/>
        </w:rPr>
        <w:t>1</w:t>
      </w:r>
    </w:p>
    <w:p w14:paraId="57CF0E0E" w14:textId="77777777"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14:paraId="3D5B2267" w14:textId="77777777"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14:paraId="6C4391CC" w14:textId="77777777" w:rsidR="00BF79CF" w:rsidRPr="001D1CAF" w:rsidRDefault="00BF79CF" w:rsidP="000252CA">
      <w:pPr>
        <w:spacing w:before="542"/>
        <w:rPr>
          <w:rFonts w:asciiTheme="majorHAnsi" w:hAnsiTheme="majorHAnsi"/>
          <w:b/>
          <w:bCs/>
          <w:sz w:val="22"/>
          <w:szCs w:val="22"/>
          <w:lang w:eastAsia="ru-RU"/>
        </w:rPr>
      </w:pPr>
    </w:p>
    <w:p w14:paraId="773D2AC7" w14:textId="77777777"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14:paraId="71FEDC96" w14:textId="7FC139DD" w:rsidR="009641E5" w:rsidRPr="001D1CAF" w:rsidRDefault="00F36688" w:rsidP="009641E5">
      <w:pPr>
        <w:spacing w:line="276" w:lineRule="auto"/>
        <w:rPr>
          <w:rFonts w:asciiTheme="majorHAnsi" w:hAnsiTheme="majorHAnsi"/>
          <w:sz w:val="20"/>
          <w:szCs w:val="20"/>
          <w:lang w:eastAsia="ru-RU"/>
        </w:rPr>
      </w:pPr>
      <w:r w:rsidRPr="003C1F1D">
        <w:rPr>
          <w:rFonts w:asciiTheme="majorHAnsi" w:hAnsiTheme="majorHAnsi"/>
          <w:b/>
          <w:bCs/>
          <w:sz w:val="20"/>
          <w:szCs w:val="20"/>
          <w:lang w:eastAsia="ru-RU"/>
        </w:rPr>
        <w:t>_____________</w:t>
      </w:r>
      <w:r w:rsidRPr="00F36688">
        <w:rPr>
          <w:rFonts w:asciiTheme="majorHAnsi" w:hAnsiTheme="majorHAnsi"/>
          <w:sz w:val="20"/>
          <w:szCs w:val="20"/>
          <w:lang w:eastAsia="ru-RU"/>
        </w:rPr>
        <w:t xml:space="preserve">, именуемое в дальнейшем Поставщик, в лице _____________, действующего на основании ________, с одной Стороны, и  </w:t>
      </w:r>
      <w:r w:rsidRPr="003C1F1D">
        <w:rPr>
          <w:rFonts w:asciiTheme="majorHAnsi" w:hAnsiTheme="majorHAnsi"/>
          <w:b/>
          <w:bCs/>
          <w:sz w:val="20"/>
          <w:szCs w:val="20"/>
          <w:highlight w:val="cyan"/>
          <w:lang w:eastAsia="ru-RU"/>
        </w:rPr>
        <w:t>ООО «ВОЛМА- _______»</w:t>
      </w:r>
      <w:r w:rsidRPr="00F36688">
        <w:rPr>
          <w:rFonts w:asciiTheme="majorHAnsi" w:hAnsiTheme="majorHAnsi"/>
          <w:sz w:val="20"/>
          <w:szCs w:val="20"/>
          <w:lang w:eastAsia="ru-RU"/>
        </w:rPr>
        <w:t>, именуемое в дальнейшем Покупатель, в лице _____________, действующего на основании ________________, с другой Стороны, а совместно именуемые Стороны,</w:t>
      </w:r>
      <w:r w:rsidR="009641E5" w:rsidRPr="001D1CAF">
        <w:rPr>
          <w:rFonts w:asciiTheme="majorHAnsi" w:hAnsiTheme="majorHAnsi"/>
          <w:sz w:val="20"/>
          <w:szCs w:val="20"/>
          <w:lang w:eastAsia="ru-RU"/>
        </w:rPr>
        <w:t xml:space="preserve"> удостоверяем, что </w:t>
      </w:r>
      <w:r w:rsidR="00D31B28" w:rsidRPr="001D1CAF">
        <w:rPr>
          <w:rFonts w:asciiTheme="majorHAnsi" w:hAnsiTheme="majorHAnsi"/>
          <w:sz w:val="20"/>
          <w:szCs w:val="20"/>
          <w:lang w:eastAsia="ru-RU"/>
        </w:rPr>
        <w:t>С</w:t>
      </w:r>
      <w:r w:rsidR="009641E5" w:rsidRPr="001D1CAF">
        <w:rPr>
          <w:rFonts w:asciiTheme="majorHAnsi" w:hAnsiTheme="majorHAnsi"/>
          <w:sz w:val="20"/>
          <w:szCs w:val="20"/>
          <w:lang w:eastAsia="ru-RU"/>
        </w:rPr>
        <w:t>торонами достигнуто соглашение о нижеследующем:</w:t>
      </w:r>
    </w:p>
    <w:p w14:paraId="59616A5E" w14:textId="77777777"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14:paraId="44CE75D3" w14:textId="77777777" w:rsidTr="001D1CAF">
        <w:trPr>
          <w:trHeight w:val="1500"/>
        </w:trPr>
        <w:tc>
          <w:tcPr>
            <w:tcW w:w="544" w:type="dxa"/>
            <w:shd w:val="clear" w:color="auto" w:fill="auto"/>
            <w:vAlign w:val="center"/>
            <w:hideMark/>
          </w:tcPr>
          <w:p w14:paraId="093A718B" w14:textId="77777777" w:rsidR="009641E5" w:rsidRPr="001D1CAF" w:rsidRDefault="009641E5" w:rsidP="004201E3">
            <w:pPr>
              <w:suppressAutoHyphens w:val="0"/>
              <w:jc w:val="center"/>
              <w:rPr>
                <w:rFonts w:asciiTheme="majorHAnsi" w:hAnsiTheme="majorHAnsi"/>
                <w:sz w:val="20"/>
                <w:szCs w:val="20"/>
                <w:lang w:eastAsia="ru-RU"/>
              </w:rPr>
            </w:pPr>
            <w:bookmarkStart w:id="0" w:name="RANGE!A1:F52"/>
            <w:bookmarkEnd w:id="0"/>
            <w:r w:rsidRPr="001D1CAF">
              <w:rPr>
                <w:rFonts w:asciiTheme="majorHAnsi" w:hAnsiTheme="majorHAnsi"/>
                <w:sz w:val="20"/>
                <w:szCs w:val="20"/>
                <w:lang w:eastAsia="ru-RU"/>
              </w:rPr>
              <w:t>№ п/п</w:t>
            </w:r>
          </w:p>
        </w:tc>
        <w:tc>
          <w:tcPr>
            <w:tcW w:w="3044" w:type="dxa"/>
            <w:shd w:val="clear" w:color="auto" w:fill="auto"/>
            <w:vAlign w:val="center"/>
            <w:hideMark/>
          </w:tcPr>
          <w:p w14:paraId="2222895C" w14:textId="46312FF3"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r w:rsidR="00107F6B">
              <w:rPr>
                <w:rFonts w:asciiTheme="majorHAnsi" w:hAnsiTheme="majorHAnsi"/>
                <w:sz w:val="20"/>
                <w:szCs w:val="20"/>
                <w:lang w:eastAsia="ru-RU"/>
              </w:rPr>
              <w:t xml:space="preserve"> Товара</w:t>
            </w:r>
          </w:p>
        </w:tc>
        <w:tc>
          <w:tcPr>
            <w:tcW w:w="1134" w:type="dxa"/>
            <w:shd w:val="clear" w:color="auto" w:fill="auto"/>
            <w:vAlign w:val="center"/>
            <w:hideMark/>
          </w:tcPr>
          <w:p w14:paraId="21FC5A2D"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14:paraId="691C3C53"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14:paraId="7B431D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14:paraId="58BDB6CA"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14:paraId="011A39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14:paraId="660A8C9E"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14:paraId="3DC189C1"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(руб)</w:t>
            </w:r>
          </w:p>
        </w:tc>
      </w:tr>
      <w:tr w:rsidR="00A2136B" w:rsidRPr="001D1CAF" w14:paraId="7DACE4E3" w14:textId="77777777" w:rsidTr="001D1CAF">
        <w:trPr>
          <w:trHeight w:val="255"/>
        </w:trPr>
        <w:tc>
          <w:tcPr>
            <w:tcW w:w="544" w:type="dxa"/>
            <w:shd w:val="clear" w:color="auto" w:fill="auto"/>
            <w:noWrap/>
            <w:vAlign w:val="center"/>
            <w:hideMark/>
          </w:tcPr>
          <w:p w14:paraId="3F8AE8C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4F112549"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5FD0392F"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522EADD8"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63D01547"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40CD2E84"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1A7E631C"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14:paraId="61F4997D" w14:textId="77777777" w:rsidTr="001D1CAF">
        <w:trPr>
          <w:trHeight w:val="255"/>
        </w:trPr>
        <w:tc>
          <w:tcPr>
            <w:tcW w:w="544" w:type="dxa"/>
            <w:shd w:val="clear" w:color="auto" w:fill="auto"/>
            <w:noWrap/>
            <w:vAlign w:val="center"/>
            <w:hideMark/>
          </w:tcPr>
          <w:p w14:paraId="6CD5CFC0"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618FD92E"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668BB138"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181AA6AF"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51794C4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357055A7"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3192A5EF"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14:paraId="3112AA2D"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34175731" w14:textId="32D5C7BA" w:rsidR="009641E5" w:rsidRPr="00107F6B" w:rsidRDefault="009641E5" w:rsidP="009641E5">
      <w:pPr>
        <w:spacing w:line="360" w:lineRule="auto"/>
        <w:ind w:left="159"/>
        <w:rPr>
          <w:rFonts w:asciiTheme="majorHAnsi" w:hAnsiTheme="majorHAnsi"/>
          <w:sz w:val="20"/>
          <w:szCs w:val="20"/>
          <w:lang w:eastAsia="ru-RU"/>
        </w:rPr>
      </w:pPr>
      <w:r w:rsidRPr="00107F6B">
        <w:rPr>
          <w:rFonts w:asciiTheme="majorHAnsi" w:hAnsiTheme="majorHAnsi"/>
          <w:sz w:val="20"/>
          <w:szCs w:val="20"/>
          <w:lang w:eastAsia="ru-RU"/>
        </w:rPr>
        <w:t xml:space="preserve">Общая </w:t>
      </w:r>
      <w:r w:rsidR="00A512EA" w:rsidRPr="00107F6B">
        <w:rPr>
          <w:rFonts w:asciiTheme="majorHAnsi" w:hAnsiTheme="majorHAnsi"/>
          <w:sz w:val="20"/>
          <w:szCs w:val="20"/>
          <w:lang w:eastAsia="ru-RU"/>
        </w:rPr>
        <w:t xml:space="preserve">стоимость  Товара </w:t>
      </w:r>
      <w:r w:rsidRPr="00107F6B">
        <w:rPr>
          <w:rFonts w:asciiTheme="majorHAnsi" w:hAnsiTheme="majorHAnsi"/>
          <w:sz w:val="20"/>
          <w:szCs w:val="20"/>
          <w:lang w:eastAsia="ru-RU"/>
        </w:rPr>
        <w:t>:</w:t>
      </w:r>
    </w:p>
    <w:p w14:paraId="7E78BA47" w14:textId="77777777" w:rsidR="009641E5" w:rsidRPr="00107F6B" w:rsidRDefault="009641E5" w:rsidP="009641E5">
      <w:pPr>
        <w:spacing w:line="360" w:lineRule="auto"/>
        <w:ind w:left="159"/>
        <w:rPr>
          <w:rFonts w:asciiTheme="majorHAnsi" w:hAnsiTheme="majorHAnsi"/>
          <w:sz w:val="20"/>
          <w:szCs w:val="20"/>
          <w:lang w:eastAsia="ru-RU"/>
        </w:rPr>
      </w:pPr>
      <w:r w:rsidRPr="00107F6B">
        <w:rPr>
          <w:rFonts w:asciiTheme="majorHAnsi" w:hAnsiTheme="majorHAnsi"/>
          <w:sz w:val="20"/>
          <w:szCs w:val="20"/>
          <w:lang w:eastAsia="ru-RU"/>
        </w:rPr>
        <w:t xml:space="preserve">     </w:t>
      </w:r>
    </w:p>
    <w:p w14:paraId="2ABAF681" w14:textId="62805EDF" w:rsidR="009641E5" w:rsidRPr="00107F6B" w:rsidRDefault="00B0066D" w:rsidP="00153707">
      <w:pPr>
        <w:spacing w:line="360" w:lineRule="auto"/>
        <w:rPr>
          <w:rFonts w:asciiTheme="majorHAnsi" w:hAnsiTheme="majorHAnsi"/>
          <w:sz w:val="20"/>
          <w:szCs w:val="20"/>
          <w:lang w:eastAsia="ru-RU"/>
        </w:rPr>
      </w:pPr>
      <w:r w:rsidRPr="00107F6B">
        <w:rPr>
          <w:rFonts w:asciiTheme="majorHAnsi" w:hAnsiTheme="majorHAnsi"/>
          <w:sz w:val="20"/>
          <w:szCs w:val="20"/>
          <w:lang w:eastAsia="ru-RU"/>
        </w:rPr>
        <w:t>1</w:t>
      </w:r>
      <w:r w:rsidR="00153707" w:rsidRPr="00107F6B">
        <w:rPr>
          <w:rFonts w:asciiTheme="majorHAnsi" w:hAnsiTheme="majorHAnsi"/>
          <w:sz w:val="20"/>
          <w:szCs w:val="20"/>
          <w:lang w:eastAsia="ru-RU"/>
        </w:rPr>
        <w:t>.</w:t>
      </w:r>
      <w:r w:rsidR="001D1CAF" w:rsidRPr="00107F6B">
        <w:rPr>
          <w:rFonts w:asciiTheme="majorHAnsi" w:hAnsiTheme="majorHAnsi"/>
          <w:sz w:val="20"/>
          <w:szCs w:val="20"/>
          <w:lang w:eastAsia="ru-RU"/>
        </w:rPr>
        <w:t xml:space="preserve"> </w:t>
      </w:r>
      <w:r w:rsidR="009641E5" w:rsidRPr="00107F6B">
        <w:rPr>
          <w:rFonts w:asciiTheme="majorHAnsi" w:hAnsiTheme="majorHAnsi"/>
          <w:sz w:val="20"/>
          <w:szCs w:val="20"/>
          <w:lang w:eastAsia="ru-RU"/>
        </w:rPr>
        <w:t>Условия поставки</w:t>
      </w:r>
      <w:r w:rsidR="00B91746" w:rsidRPr="00107F6B">
        <w:rPr>
          <w:rFonts w:asciiTheme="majorHAnsi" w:hAnsiTheme="majorHAnsi"/>
          <w:sz w:val="20"/>
          <w:szCs w:val="20"/>
          <w:lang w:eastAsia="ru-RU"/>
        </w:rPr>
        <w:t xml:space="preserve"> (тара / упаковка)</w:t>
      </w:r>
      <w:r w:rsidR="009641E5" w:rsidRPr="00107F6B">
        <w:rPr>
          <w:rFonts w:asciiTheme="majorHAnsi" w:hAnsiTheme="majorHAnsi"/>
          <w:sz w:val="20"/>
          <w:szCs w:val="20"/>
          <w:lang w:eastAsia="ru-RU"/>
        </w:rPr>
        <w:t>:</w:t>
      </w:r>
      <w:r w:rsidR="00B91746" w:rsidRPr="00107F6B">
        <w:rPr>
          <w:rFonts w:asciiTheme="majorHAnsi" w:hAnsiTheme="majorHAnsi"/>
          <w:sz w:val="20"/>
          <w:szCs w:val="20"/>
          <w:lang w:eastAsia="ru-RU"/>
        </w:rPr>
        <w:t xml:space="preserve">  </w:t>
      </w:r>
    </w:p>
    <w:p w14:paraId="618F7912" w14:textId="788DB706" w:rsidR="00153707" w:rsidRPr="00107F6B" w:rsidRDefault="00B0066D" w:rsidP="001D1CAF">
      <w:pPr>
        <w:spacing w:line="360" w:lineRule="auto"/>
        <w:rPr>
          <w:rFonts w:asciiTheme="majorHAnsi" w:hAnsiTheme="majorHAnsi"/>
          <w:sz w:val="20"/>
          <w:szCs w:val="20"/>
          <w:lang w:eastAsia="ru-RU"/>
        </w:rPr>
      </w:pPr>
      <w:r w:rsidRPr="00107F6B">
        <w:rPr>
          <w:rFonts w:asciiTheme="majorHAnsi" w:hAnsiTheme="majorHAnsi"/>
          <w:sz w:val="20"/>
          <w:szCs w:val="20"/>
          <w:lang w:eastAsia="ru-RU"/>
        </w:rPr>
        <w:t>2</w:t>
      </w:r>
      <w:r w:rsidR="00153707" w:rsidRPr="00107F6B">
        <w:rPr>
          <w:rFonts w:asciiTheme="majorHAnsi" w:hAnsiTheme="majorHAnsi"/>
          <w:sz w:val="20"/>
          <w:szCs w:val="20"/>
          <w:lang w:eastAsia="ru-RU"/>
        </w:rPr>
        <w:t>.</w:t>
      </w:r>
      <w:r w:rsidR="001D1CAF" w:rsidRPr="00107F6B">
        <w:rPr>
          <w:rFonts w:asciiTheme="majorHAnsi" w:hAnsiTheme="majorHAnsi"/>
          <w:sz w:val="20"/>
          <w:szCs w:val="20"/>
          <w:lang w:eastAsia="ru-RU"/>
        </w:rPr>
        <w:t xml:space="preserve"> </w:t>
      </w:r>
      <w:r w:rsidR="009641E5" w:rsidRPr="00107F6B">
        <w:rPr>
          <w:rFonts w:asciiTheme="majorHAnsi" w:hAnsiTheme="majorHAnsi"/>
          <w:sz w:val="20"/>
          <w:szCs w:val="20"/>
          <w:lang w:eastAsia="ru-RU"/>
        </w:rPr>
        <w:t>Способ доставки:</w:t>
      </w:r>
    </w:p>
    <w:p w14:paraId="582488F2" w14:textId="02EA24BE" w:rsidR="00153707" w:rsidRPr="00107F6B" w:rsidRDefault="00B0066D" w:rsidP="001D1CAF">
      <w:pPr>
        <w:spacing w:line="360" w:lineRule="auto"/>
        <w:rPr>
          <w:rFonts w:asciiTheme="majorHAnsi" w:hAnsiTheme="majorHAnsi"/>
          <w:sz w:val="20"/>
          <w:szCs w:val="20"/>
          <w:lang w:eastAsia="ru-RU"/>
        </w:rPr>
      </w:pPr>
      <w:r w:rsidRPr="00107F6B">
        <w:rPr>
          <w:rFonts w:asciiTheme="majorHAnsi" w:hAnsiTheme="majorHAnsi"/>
          <w:sz w:val="20"/>
          <w:szCs w:val="20"/>
          <w:lang w:eastAsia="ru-RU"/>
        </w:rPr>
        <w:t>3</w:t>
      </w:r>
      <w:r w:rsidR="00153707" w:rsidRPr="00107F6B">
        <w:rPr>
          <w:rFonts w:asciiTheme="majorHAnsi" w:hAnsiTheme="majorHAnsi"/>
          <w:sz w:val="20"/>
          <w:szCs w:val="20"/>
          <w:lang w:eastAsia="ru-RU"/>
        </w:rPr>
        <w:t>.</w:t>
      </w:r>
      <w:r w:rsidR="001D1CAF" w:rsidRPr="00107F6B">
        <w:rPr>
          <w:rFonts w:asciiTheme="majorHAnsi" w:hAnsiTheme="majorHAnsi"/>
          <w:sz w:val="20"/>
          <w:szCs w:val="20"/>
          <w:lang w:eastAsia="ru-RU"/>
        </w:rPr>
        <w:t xml:space="preserve"> </w:t>
      </w:r>
      <w:r w:rsidR="009641E5" w:rsidRPr="00107F6B">
        <w:rPr>
          <w:rFonts w:asciiTheme="majorHAnsi" w:hAnsiTheme="majorHAnsi"/>
          <w:sz w:val="20"/>
          <w:szCs w:val="20"/>
          <w:lang w:eastAsia="ru-RU"/>
        </w:rPr>
        <w:t>Срок поставки:</w:t>
      </w:r>
    </w:p>
    <w:p w14:paraId="0CA68ADA" w14:textId="6B903FAC" w:rsidR="001C26C5" w:rsidRPr="00107F6B" w:rsidRDefault="00B0066D" w:rsidP="001D1CAF">
      <w:pPr>
        <w:spacing w:line="360" w:lineRule="auto"/>
        <w:rPr>
          <w:rFonts w:asciiTheme="majorHAnsi" w:hAnsiTheme="majorHAnsi"/>
          <w:sz w:val="20"/>
          <w:szCs w:val="20"/>
          <w:lang w:eastAsia="ru-RU"/>
        </w:rPr>
      </w:pPr>
      <w:r w:rsidRPr="00107F6B">
        <w:rPr>
          <w:rFonts w:asciiTheme="majorHAnsi" w:hAnsiTheme="majorHAnsi"/>
          <w:sz w:val="20"/>
          <w:szCs w:val="20"/>
          <w:lang w:eastAsia="ru-RU"/>
        </w:rPr>
        <w:t>4</w:t>
      </w:r>
      <w:r w:rsidR="003B6930" w:rsidRPr="00107F6B">
        <w:rPr>
          <w:rFonts w:asciiTheme="majorHAnsi" w:hAnsiTheme="majorHAnsi"/>
          <w:sz w:val="20"/>
          <w:szCs w:val="20"/>
          <w:lang w:eastAsia="ru-RU"/>
        </w:rPr>
        <w:t>.</w:t>
      </w:r>
      <w:r w:rsidR="001D1CAF" w:rsidRPr="00107F6B">
        <w:rPr>
          <w:rFonts w:asciiTheme="majorHAnsi" w:hAnsiTheme="majorHAnsi"/>
          <w:sz w:val="20"/>
          <w:szCs w:val="20"/>
          <w:lang w:eastAsia="ru-RU"/>
        </w:rPr>
        <w:t xml:space="preserve"> </w:t>
      </w:r>
      <w:r w:rsidR="001C26C5" w:rsidRPr="003C1F1D">
        <w:rPr>
          <w:rFonts w:asciiTheme="majorHAnsi" w:hAnsiTheme="majorHAnsi"/>
          <w:sz w:val="20"/>
          <w:szCs w:val="20"/>
          <w:lang w:eastAsia="ru-RU"/>
        </w:rPr>
        <w:t>Электронный адрес Покупателя</w:t>
      </w:r>
      <w:r w:rsidR="001C26C5" w:rsidRPr="003C1F1D">
        <w:rPr>
          <w:rFonts w:asciiTheme="majorHAnsi" w:hAnsiTheme="majorHAnsi"/>
          <w:b/>
          <w:bCs/>
          <w:sz w:val="20"/>
          <w:szCs w:val="20"/>
          <w:lang w:eastAsia="ru-RU"/>
        </w:rPr>
        <w:t>: __________________</w:t>
      </w:r>
      <w:r w:rsidR="001C26C5" w:rsidRPr="003C1F1D">
        <w:rPr>
          <w:rFonts w:asciiTheme="majorHAnsi" w:hAnsiTheme="majorHAnsi"/>
          <w:sz w:val="20"/>
          <w:szCs w:val="20"/>
          <w:lang w:eastAsia="ru-RU"/>
        </w:rPr>
        <w:t xml:space="preserve">,  Поставщика: </w:t>
      </w:r>
      <w:r w:rsidR="001C26C5" w:rsidRPr="003C1F1D">
        <w:rPr>
          <w:rFonts w:asciiTheme="majorHAnsi" w:hAnsiTheme="majorHAnsi"/>
          <w:b/>
          <w:bCs/>
          <w:sz w:val="20"/>
          <w:szCs w:val="20"/>
          <w:lang w:eastAsia="ru-RU"/>
        </w:rPr>
        <w:t>_________________</w:t>
      </w:r>
    </w:p>
    <w:p w14:paraId="6C2985FD" w14:textId="17E7A199" w:rsidR="009641E5" w:rsidRPr="00107F6B" w:rsidRDefault="00B0066D" w:rsidP="001D1CAF">
      <w:pPr>
        <w:spacing w:line="360" w:lineRule="auto"/>
        <w:rPr>
          <w:rFonts w:asciiTheme="majorHAnsi" w:hAnsiTheme="majorHAnsi"/>
          <w:sz w:val="20"/>
          <w:szCs w:val="20"/>
          <w:lang w:eastAsia="ru-RU"/>
        </w:rPr>
      </w:pPr>
      <w:r w:rsidRPr="00107F6B">
        <w:rPr>
          <w:rFonts w:asciiTheme="majorHAnsi" w:hAnsiTheme="majorHAnsi"/>
          <w:sz w:val="20"/>
          <w:szCs w:val="20"/>
          <w:lang w:eastAsia="ru-RU"/>
        </w:rPr>
        <w:t>5</w:t>
      </w:r>
      <w:r w:rsidR="009641E5" w:rsidRPr="00107F6B">
        <w:rPr>
          <w:rFonts w:asciiTheme="majorHAnsi" w:hAnsiTheme="majorHAnsi"/>
          <w:sz w:val="20"/>
          <w:szCs w:val="20"/>
          <w:lang w:eastAsia="ru-RU"/>
        </w:rPr>
        <w:t>. Адрес склада Поставщика: ____________________________________________________________________________.</w:t>
      </w:r>
    </w:p>
    <w:p w14:paraId="10062EFA" w14:textId="2C2F3B95" w:rsidR="009641E5" w:rsidRPr="00107F6B" w:rsidRDefault="00B0066D" w:rsidP="001D1CAF">
      <w:pPr>
        <w:spacing w:line="360" w:lineRule="auto"/>
        <w:rPr>
          <w:rFonts w:asciiTheme="majorHAnsi" w:hAnsiTheme="majorHAnsi"/>
          <w:sz w:val="20"/>
          <w:szCs w:val="20"/>
          <w:lang w:eastAsia="ru-RU"/>
        </w:rPr>
      </w:pPr>
      <w:r w:rsidRPr="00107F6B">
        <w:rPr>
          <w:rFonts w:asciiTheme="majorHAnsi" w:hAnsiTheme="majorHAnsi"/>
          <w:sz w:val="20"/>
          <w:szCs w:val="20"/>
          <w:lang w:eastAsia="ru-RU"/>
        </w:rPr>
        <w:t>6</w:t>
      </w:r>
      <w:r w:rsidR="009641E5" w:rsidRPr="00107F6B">
        <w:rPr>
          <w:rFonts w:asciiTheme="majorHAnsi" w:hAnsiTheme="majorHAnsi"/>
          <w:sz w:val="20"/>
          <w:szCs w:val="20"/>
          <w:lang w:eastAsia="ru-RU"/>
        </w:rPr>
        <w:t>. Адрес склада Покупателя: _____________________________________________________________________________.</w:t>
      </w:r>
    </w:p>
    <w:p w14:paraId="5844EE3B" w14:textId="2B0D842B" w:rsidR="006374D1" w:rsidRPr="00107F6B" w:rsidRDefault="00B0066D" w:rsidP="001D1CAF">
      <w:pPr>
        <w:spacing w:line="360" w:lineRule="auto"/>
        <w:rPr>
          <w:rFonts w:asciiTheme="majorHAnsi" w:hAnsiTheme="majorHAnsi"/>
          <w:sz w:val="20"/>
          <w:szCs w:val="20"/>
          <w:lang w:eastAsia="ru-RU"/>
        </w:rPr>
      </w:pPr>
      <w:r w:rsidRPr="00107F6B">
        <w:rPr>
          <w:rFonts w:asciiTheme="majorHAnsi" w:hAnsiTheme="majorHAnsi"/>
          <w:sz w:val="20"/>
          <w:szCs w:val="20"/>
          <w:lang w:eastAsia="ru-RU"/>
        </w:rPr>
        <w:t>7</w:t>
      </w:r>
      <w:r w:rsidR="006374D1" w:rsidRPr="00107F6B">
        <w:rPr>
          <w:rFonts w:asciiTheme="majorHAnsi" w:hAnsiTheme="majorHAnsi"/>
          <w:sz w:val="20"/>
          <w:szCs w:val="20"/>
          <w:lang w:eastAsia="ru-RU"/>
        </w:rPr>
        <w:t xml:space="preserve">. Настоящее Приложение является неотъемлемой частью </w:t>
      </w:r>
      <w:r w:rsidR="00C41B4B" w:rsidRPr="00107F6B">
        <w:rPr>
          <w:rFonts w:asciiTheme="majorHAnsi" w:hAnsiTheme="majorHAnsi"/>
          <w:sz w:val="20"/>
          <w:szCs w:val="20"/>
          <w:lang w:eastAsia="ru-RU"/>
        </w:rPr>
        <w:t>Договора</w:t>
      </w:r>
      <w:r w:rsidR="0042721C" w:rsidRPr="00107F6B">
        <w:rPr>
          <w:rFonts w:asciiTheme="majorHAnsi" w:hAnsiTheme="majorHAnsi"/>
          <w:sz w:val="20"/>
          <w:szCs w:val="20"/>
          <w:lang w:eastAsia="ru-RU"/>
        </w:rPr>
        <w:t xml:space="preserve"> поставки и</w:t>
      </w:r>
      <w:r w:rsidR="006374D1" w:rsidRPr="00107F6B">
        <w:rPr>
          <w:rFonts w:asciiTheme="majorHAnsi" w:hAnsiTheme="majorHAnsi"/>
          <w:sz w:val="20"/>
          <w:szCs w:val="20"/>
          <w:lang w:eastAsia="ru-RU"/>
        </w:rPr>
        <w:t xml:space="preserve">  вступает в силу с момента его подписания обеими Сторонами.</w:t>
      </w:r>
    </w:p>
    <w:tbl>
      <w:tblPr>
        <w:tblStyle w:val="13"/>
        <w:tblW w:w="0" w:type="auto"/>
        <w:tblLook w:val="04A0" w:firstRow="1" w:lastRow="0" w:firstColumn="1" w:lastColumn="0" w:noHBand="0" w:noVBand="1"/>
      </w:tblPr>
      <w:tblGrid>
        <w:gridCol w:w="4672"/>
        <w:gridCol w:w="4673"/>
      </w:tblGrid>
      <w:tr w:rsidR="00ED5795" w:rsidRPr="00ED5795" w14:paraId="4BA5E7CF" w14:textId="77777777" w:rsidTr="00952415">
        <w:tc>
          <w:tcPr>
            <w:tcW w:w="4672" w:type="dxa"/>
          </w:tcPr>
          <w:p w14:paraId="4AE2506A" w14:textId="495E0641" w:rsidR="00ED5795" w:rsidRPr="003C1F1D" w:rsidRDefault="00ED5795" w:rsidP="00ED5795">
            <w:pPr>
              <w:suppressAutoHyphens w:val="0"/>
              <w:rPr>
                <w:rFonts w:asciiTheme="majorHAnsi" w:hAnsiTheme="majorHAnsi"/>
                <w:b/>
                <w:bCs/>
                <w:sz w:val="16"/>
                <w:szCs w:val="16"/>
                <w:lang w:eastAsia="en-US"/>
              </w:rPr>
            </w:pPr>
            <w:r w:rsidRPr="003C1F1D">
              <w:rPr>
                <w:rFonts w:asciiTheme="majorHAnsi" w:hAnsiTheme="majorHAnsi"/>
                <w:b/>
                <w:bCs/>
                <w:sz w:val="16"/>
                <w:szCs w:val="16"/>
                <w:lang w:eastAsia="en-US"/>
              </w:rPr>
              <w:t>Поставщик:</w:t>
            </w:r>
            <w:r w:rsidR="00B0066D" w:rsidRPr="003C1F1D">
              <w:rPr>
                <w:rFonts w:asciiTheme="majorHAnsi" w:hAnsiTheme="majorHAnsi"/>
                <w:b/>
                <w:bCs/>
                <w:sz w:val="16"/>
                <w:szCs w:val="16"/>
                <w:lang w:eastAsia="en-US"/>
              </w:rPr>
              <w:t xml:space="preserve"> </w:t>
            </w:r>
            <w:r w:rsidR="00B0066D" w:rsidRPr="003C1F1D">
              <w:rPr>
                <w:rFonts w:asciiTheme="majorHAnsi" w:hAnsiTheme="majorHAnsi"/>
                <w:b/>
                <w:bCs/>
                <w:sz w:val="16"/>
                <w:szCs w:val="16"/>
                <w:highlight w:val="cyan"/>
                <w:lang w:eastAsia="en-US"/>
              </w:rPr>
              <w:t>____ «__________»</w:t>
            </w:r>
          </w:p>
        </w:tc>
        <w:tc>
          <w:tcPr>
            <w:tcW w:w="4673" w:type="dxa"/>
          </w:tcPr>
          <w:p w14:paraId="6733DCAE" w14:textId="5874E750" w:rsidR="00ED5795" w:rsidRPr="003C1F1D" w:rsidRDefault="00ED5795" w:rsidP="00ED5795">
            <w:pPr>
              <w:suppressAutoHyphens w:val="0"/>
              <w:rPr>
                <w:rFonts w:asciiTheme="majorHAnsi" w:hAnsiTheme="majorHAnsi"/>
                <w:b/>
                <w:bCs/>
                <w:sz w:val="16"/>
                <w:szCs w:val="16"/>
                <w:lang w:eastAsia="en-US"/>
              </w:rPr>
            </w:pPr>
            <w:r w:rsidRPr="003C1F1D">
              <w:rPr>
                <w:rFonts w:asciiTheme="majorHAnsi" w:hAnsiTheme="majorHAnsi"/>
                <w:b/>
                <w:bCs/>
                <w:sz w:val="16"/>
                <w:szCs w:val="16"/>
                <w:lang w:eastAsia="en-US"/>
              </w:rPr>
              <w:t>Покупатель:</w:t>
            </w:r>
            <w:r w:rsidR="00B0066D" w:rsidRPr="003C1F1D">
              <w:rPr>
                <w:rFonts w:asciiTheme="majorHAnsi" w:hAnsiTheme="majorHAnsi"/>
                <w:b/>
                <w:bCs/>
                <w:sz w:val="16"/>
                <w:szCs w:val="16"/>
                <w:lang w:eastAsia="en-US"/>
              </w:rPr>
              <w:t xml:space="preserve"> ООО «ВОЛМА- </w:t>
            </w:r>
            <w:r w:rsidR="00B0066D" w:rsidRPr="003C1F1D">
              <w:rPr>
                <w:rFonts w:asciiTheme="majorHAnsi" w:hAnsiTheme="majorHAnsi"/>
                <w:b/>
                <w:bCs/>
                <w:sz w:val="16"/>
                <w:szCs w:val="16"/>
                <w:highlight w:val="cyan"/>
                <w:lang w:eastAsia="en-US"/>
              </w:rPr>
              <w:t>______»</w:t>
            </w:r>
          </w:p>
        </w:tc>
      </w:tr>
      <w:tr w:rsidR="00ED5795" w:rsidRPr="00ED5795" w14:paraId="37BFDBEB" w14:textId="77777777" w:rsidTr="00952415">
        <w:tc>
          <w:tcPr>
            <w:tcW w:w="4672" w:type="dxa"/>
          </w:tcPr>
          <w:p w14:paraId="6D6D58CC" w14:textId="549DBF5E"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sz w:val="16"/>
                <w:szCs w:val="16"/>
                <w:lang w:eastAsia="en-US"/>
              </w:rPr>
              <w:t>Юридический адрес:</w:t>
            </w:r>
            <w:r w:rsidRPr="00ED5795">
              <w:rPr>
                <w:rFonts w:asciiTheme="majorHAnsi" w:hAnsiTheme="majorHAnsi"/>
                <w:sz w:val="16"/>
                <w:szCs w:val="16"/>
                <w:lang w:eastAsia="en-US"/>
              </w:rPr>
              <w:br/>
            </w:r>
            <w:r w:rsidRPr="00ED5795">
              <w:rPr>
                <w:rFonts w:asciiTheme="majorHAnsi" w:hAnsiTheme="majorHAnsi"/>
                <w:sz w:val="16"/>
                <w:szCs w:val="16"/>
                <w:lang w:eastAsia="en-US"/>
              </w:rPr>
              <w:br/>
            </w:r>
            <w:r w:rsidRPr="00ED5795">
              <w:rPr>
                <w:rFonts w:asciiTheme="majorHAnsi" w:hAnsiTheme="majorHAnsi"/>
                <w:i/>
                <w:iCs/>
                <w:color w:val="0000FF"/>
                <w:sz w:val="16"/>
                <w:szCs w:val="16"/>
                <w:lang w:eastAsia="en-US"/>
              </w:rPr>
              <w:t>Директор</w:t>
            </w:r>
          </w:p>
          <w:p w14:paraId="16F47902" w14:textId="77777777" w:rsidR="00ED5795" w:rsidRPr="00ED5795" w:rsidRDefault="00ED5795" w:rsidP="00ED5795">
            <w:pPr>
              <w:suppressAutoHyphens w:val="0"/>
              <w:rPr>
                <w:rFonts w:asciiTheme="majorHAnsi" w:hAnsiTheme="majorHAnsi"/>
                <w:i/>
                <w:iCs/>
                <w:color w:val="0000FF"/>
                <w:sz w:val="16"/>
                <w:szCs w:val="16"/>
                <w:lang w:eastAsia="en-US"/>
              </w:rPr>
            </w:pPr>
          </w:p>
          <w:p w14:paraId="5D1C6582" w14:textId="77777777" w:rsidR="00ED5795" w:rsidRDefault="00ED5795" w:rsidP="00ED5795">
            <w:pPr>
              <w:suppressAutoHyphens w:val="0"/>
              <w:rPr>
                <w:rFonts w:asciiTheme="majorHAnsi" w:hAnsiTheme="majorHAnsi"/>
                <w:i/>
                <w:iCs/>
                <w:sz w:val="16"/>
                <w:szCs w:val="16"/>
                <w:lang w:eastAsia="en-US"/>
              </w:rPr>
            </w:pPr>
            <w:r w:rsidRPr="00ED5795">
              <w:rPr>
                <w:rFonts w:asciiTheme="majorHAnsi" w:hAnsiTheme="majorHAnsi"/>
                <w:i/>
                <w:iCs/>
                <w:sz w:val="16"/>
                <w:szCs w:val="16"/>
                <w:lang w:eastAsia="en-US"/>
              </w:rPr>
              <w:t>______________________/ Ф.И.О. /</w:t>
            </w:r>
          </w:p>
          <w:p w14:paraId="3BD2EE9C" w14:textId="42C36592" w:rsidR="00ED5795" w:rsidRPr="00ED5795" w:rsidRDefault="00ED5795" w:rsidP="00ED5795">
            <w:pPr>
              <w:suppressAutoHyphens w:val="0"/>
              <w:rPr>
                <w:rFonts w:asciiTheme="majorHAnsi" w:hAnsiTheme="majorHAnsi"/>
                <w:i/>
                <w:iCs/>
                <w:sz w:val="16"/>
                <w:szCs w:val="16"/>
                <w:lang w:eastAsia="en-US"/>
              </w:rPr>
            </w:pPr>
          </w:p>
        </w:tc>
        <w:tc>
          <w:tcPr>
            <w:tcW w:w="4673" w:type="dxa"/>
          </w:tcPr>
          <w:p w14:paraId="2618A8F2"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Юридический адрес:</w:t>
            </w:r>
          </w:p>
          <w:p w14:paraId="1B161054" w14:textId="77777777" w:rsidR="00ED5795" w:rsidRPr="00ED5795" w:rsidRDefault="00ED5795" w:rsidP="00ED5795">
            <w:pPr>
              <w:suppressAutoHyphens w:val="0"/>
              <w:rPr>
                <w:rFonts w:asciiTheme="majorHAnsi" w:hAnsiTheme="majorHAnsi"/>
                <w:sz w:val="16"/>
                <w:szCs w:val="16"/>
                <w:lang w:eastAsia="en-US"/>
              </w:rPr>
            </w:pPr>
          </w:p>
          <w:p w14:paraId="25EC2661" w14:textId="77777777"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i/>
                <w:iCs/>
                <w:color w:val="0000FF"/>
                <w:sz w:val="16"/>
                <w:szCs w:val="16"/>
                <w:lang w:eastAsia="en-US"/>
              </w:rPr>
              <w:t>Управляющий директор</w:t>
            </w:r>
          </w:p>
          <w:p w14:paraId="6F892CBB" w14:textId="77777777" w:rsidR="00ED5795" w:rsidRPr="00ED5795" w:rsidRDefault="00ED5795" w:rsidP="00ED5795">
            <w:pPr>
              <w:suppressAutoHyphens w:val="0"/>
              <w:rPr>
                <w:rFonts w:asciiTheme="majorHAnsi" w:hAnsiTheme="majorHAnsi"/>
                <w:sz w:val="16"/>
                <w:szCs w:val="16"/>
                <w:lang w:eastAsia="en-US"/>
              </w:rPr>
            </w:pPr>
          </w:p>
          <w:p w14:paraId="7C85E56F"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i/>
                <w:iCs/>
                <w:sz w:val="16"/>
                <w:szCs w:val="16"/>
                <w:lang w:eastAsia="en-US"/>
              </w:rPr>
              <w:t>______________________/ Ф.И.О. /</w:t>
            </w:r>
          </w:p>
        </w:tc>
      </w:tr>
    </w:tbl>
    <w:p w14:paraId="1B82E010" w14:textId="77777777" w:rsidR="00ED5795" w:rsidRPr="001D1CAF" w:rsidRDefault="00ED5795" w:rsidP="001D1CAF">
      <w:pPr>
        <w:spacing w:line="360" w:lineRule="auto"/>
        <w:rPr>
          <w:rFonts w:asciiTheme="majorHAnsi" w:hAnsiTheme="majorHAnsi"/>
          <w:sz w:val="20"/>
          <w:szCs w:val="20"/>
          <w:lang w:eastAsia="ru-RU"/>
        </w:rPr>
      </w:pPr>
    </w:p>
    <w:sectPr w:rsidR="00ED5795" w:rsidRPr="001D1CAF" w:rsidSect="007B65C8">
      <w:headerReference w:type="default" r:id="rId8"/>
      <w:footerReference w:type="default" r:id="rId9"/>
      <w:footerReference w:type="first" r:id="rId10"/>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34F4" w14:textId="77777777" w:rsidR="007B65C8" w:rsidRDefault="007B65C8">
      <w:r>
        <w:separator/>
      </w:r>
    </w:p>
  </w:endnote>
  <w:endnote w:type="continuationSeparator" w:id="0">
    <w:p w14:paraId="353BC727" w14:textId="77777777" w:rsidR="007B65C8" w:rsidRDefault="007B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erif">
    <w:charset w:val="CC"/>
    <w:family w:val="roman"/>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549" w14:textId="57F2C626" w:rsidR="00C9574A" w:rsidRPr="00365D5E" w:rsidRDefault="00365D5E" w:rsidP="00D5555B">
    <w:pPr>
      <w:pStyle w:val="a6"/>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r w:rsidR="00FF6D2B">
      <w:rPr>
        <w:rFonts w:ascii="Arial Narrow" w:hAnsi="Arial Narrow"/>
        <w:sz w:val="14"/>
        <w:szCs w:val="14"/>
      </w:rPr>
      <w:t>/12.23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7A94" w14:textId="6BCFDED7" w:rsidR="00C224EE" w:rsidRDefault="00B31FE9">
    <w:pPr>
      <w:pStyle w:val="a6"/>
    </w:pPr>
    <w:r w:rsidRPr="00B31FE9">
      <w:rPr>
        <w:rFonts w:ascii="Arial Narrow" w:hAnsi="Arial Narrow"/>
        <w:sz w:val="14"/>
        <w:szCs w:val="14"/>
      </w:rPr>
      <w:t>ДП ТМЦ.ТДР - 07.18</w:t>
    </w:r>
    <w:r w:rsidR="00F75885">
      <w:rPr>
        <w:rFonts w:ascii="Arial Narrow" w:hAnsi="Arial Narrow"/>
        <w:sz w:val="14"/>
        <w:szCs w:val="14"/>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12C7" w14:textId="77777777" w:rsidR="007B65C8" w:rsidRDefault="007B65C8">
      <w:r>
        <w:separator/>
      </w:r>
    </w:p>
  </w:footnote>
  <w:footnote w:type="continuationSeparator" w:id="0">
    <w:p w14:paraId="7BC148AF" w14:textId="77777777" w:rsidR="007B65C8" w:rsidRDefault="007B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21927"/>
      <w:docPartObj>
        <w:docPartGallery w:val="Page Numbers (Top of Page)"/>
        <w:docPartUnique/>
      </w:docPartObj>
    </w:sdtPr>
    <w:sdtEndPr>
      <w:rPr>
        <w:rFonts w:ascii="PT Serif" w:hAnsi="PT Serif"/>
        <w:sz w:val="20"/>
        <w:szCs w:val="20"/>
      </w:rPr>
    </w:sdtEndPr>
    <w:sdtContent>
      <w:p w14:paraId="16652D87" w14:textId="77777777" w:rsidR="00C224EE" w:rsidRPr="00C224EE" w:rsidRDefault="00C224EE">
        <w:pPr>
          <w:pStyle w:val="a8"/>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B31FE9">
          <w:rPr>
            <w:rFonts w:ascii="PT Serif" w:hAnsi="PT Serif"/>
            <w:noProof/>
            <w:sz w:val="20"/>
            <w:szCs w:val="20"/>
          </w:rPr>
          <w:t>7</w:t>
        </w:r>
        <w:r w:rsidRPr="00C224EE">
          <w:rPr>
            <w:rFonts w:ascii="PT Serif" w:hAnsi="PT Serif"/>
            <w:sz w:val="20"/>
            <w:szCs w:val="20"/>
          </w:rPr>
          <w:fldChar w:fldCharType="end"/>
        </w:r>
      </w:p>
    </w:sdtContent>
  </w:sdt>
  <w:p w14:paraId="42904BA4" w14:textId="77777777" w:rsidR="00C224EE" w:rsidRDefault="00C224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33688105">
    <w:abstractNumId w:val="10"/>
  </w:num>
  <w:num w:numId="2" w16cid:durableId="801193567">
    <w:abstractNumId w:val="9"/>
  </w:num>
  <w:num w:numId="3" w16cid:durableId="1002659503">
    <w:abstractNumId w:val="3"/>
  </w:num>
  <w:num w:numId="4" w16cid:durableId="1769085304">
    <w:abstractNumId w:val="0"/>
  </w:num>
  <w:num w:numId="5" w16cid:durableId="1582909307">
    <w:abstractNumId w:val="1"/>
  </w:num>
  <w:num w:numId="6" w16cid:durableId="998728902">
    <w:abstractNumId w:val="4"/>
  </w:num>
  <w:num w:numId="7" w16cid:durableId="466162859">
    <w:abstractNumId w:val="11"/>
  </w:num>
  <w:num w:numId="8" w16cid:durableId="2100636115">
    <w:abstractNumId w:val="6"/>
  </w:num>
  <w:num w:numId="9" w16cid:durableId="844050340">
    <w:abstractNumId w:val="5"/>
  </w:num>
  <w:num w:numId="10" w16cid:durableId="1814053853">
    <w:abstractNumId w:val="8"/>
  </w:num>
  <w:num w:numId="11" w16cid:durableId="1214610962">
    <w:abstractNumId w:val="2"/>
  </w:num>
  <w:num w:numId="12" w16cid:durableId="864565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07F6B"/>
    <w:rsid w:val="00113683"/>
    <w:rsid w:val="00120D5C"/>
    <w:rsid w:val="0012658C"/>
    <w:rsid w:val="001274AA"/>
    <w:rsid w:val="00141195"/>
    <w:rsid w:val="0014243A"/>
    <w:rsid w:val="00153707"/>
    <w:rsid w:val="00162FC9"/>
    <w:rsid w:val="00170857"/>
    <w:rsid w:val="001756D8"/>
    <w:rsid w:val="00190E2F"/>
    <w:rsid w:val="001934CB"/>
    <w:rsid w:val="001A76B4"/>
    <w:rsid w:val="001C26C5"/>
    <w:rsid w:val="001C45B8"/>
    <w:rsid w:val="001D1CAF"/>
    <w:rsid w:val="001E0473"/>
    <w:rsid w:val="001F3C98"/>
    <w:rsid w:val="00201D7F"/>
    <w:rsid w:val="002042B8"/>
    <w:rsid w:val="00205355"/>
    <w:rsid w:val="002128BF"/>
    <w:rsid w:val="00215214"/>
    <w:rsid w:val="00215EBB"/>
    <w:rsid w:val="002230CC"/>
    <w:rsid w:val="002411DD"/>
    <w:rsid w:val="00250F47"/>
    <w:rsid w:val="00253A29"/>
    <w:rsid w:val="0026115F"/>
    <w:rsid w:val="00295B00"/>
    <w:rsid w:val="002A3C9E"/>
    <w:rsid w:val="002B3D74"/>
    <w:rsid w:val="00310415"/>
    <w:rsid w:val="003219D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1F1D"/>
    <w:rsid w:val="003C4D0A"/>
    <w:rsid w:val="003D6B2A"/>
    <w:rsid w:val="003E1330"/>
    <w:rsid w:val="003E6F9A"/>
    <w:rsid w:val="003F566E"/>
    <w:rsid w:val="003F6581"/>
    <w:rsid w:val="003F7EF1"/>
    <w:rsid w:val="00404AB8"/>
    <w:rsid w:val="00407936"/>
    <w:rsid w:val="004233C2"/>
    <w:rsid w:val="0042721C"/>
    <w:rsid w:val="00434809"/>
    <w:rsid w:val="00441F7B"/>
    <w:rsid w:val="00454D93"/>
    <w:rsid w:val="004600E9"/>
    <w:rsid w:val="00470861"/>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0ABD"/>
    <w:rsid w:val="00523EF8"/>
    <w:rsid w:val="00524B07"/>
    <w:rsid w:val="00527F65"/>
    <w:rsid w:val="00530B4F"/>
    <w:rsid w:val="00532620"/>
    <w:rsid w:val="00564F05"/>
    <w:rsid w:val="005857F7"/>
    <w:rsid w:val="00585DC2"/>
    <w:rsid w:val="00592685"/>
    <w:rsid w:val="005A1846"/>
    <w:rsid w:val="005A219B"/>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46E7F"/>
    <w:rsid w:val="007632B7"/>
    <w:rsid w:val="00763717"/>
    <w:rsid w:val="007806BD"/>
    <w:rsid w:val="00793BE9"/>
    <w:rsid w:val="007A74C9"/>
    <w:rsid w:val="007B1142"/>
    <w:rsid w:val="007B13EB"/>
    <w:rsid w:val="007B65C8"/>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8767E"/>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2B00"/>
    <w:rsid w:val="00AB4E32"/>
    <w:rsid w:val="00AB5558"/>
    <w:rsid w:val="00AB776C"/>
    <w:rsid w:val="00AC2CCA"/>
    <w:rsid w:val="00AD008B"/>
    <w:rsid w:val="00AD296F"/>
    <w:rsid w:val="00B0066D"/>
    <w:rsid w:val="00B12CC3"/>
    <w:rsid w:val="00B1573E"/>
    <w:rsid w:val="00B16D3D"/>
    <w:rsid w:val="00B31FE9"/>
    <w:rsid w:val="00B3751B"/>
    <w:rsid w:val="00B52FC8"/>
    <w:rsid w:val="00B55F5C"/>
    <w:rsid w:val="00B86BA4"/>
    <w:rsid w:val="00B91746"/>
    <w:rsid w:val="00BA49D3"/>
    <w:rsid w:val="00BB73EC"/>
    <w:rsid w:val="00BB7EE1"/>
    <w:rsid w:val="00BC528F"/>
    <w:rsid w:val="00BC7B97"/>
    <w:rsid w:val="00BD3D22"/>
    <w:rsid w:val="00BE5E52"/>
    <w:rsid w:val="00BF0B9D"/>
    <w:rsid w:val="00BF79CF"/>
    <w:rsid w:val="00C22499"/>
    <w:rsid w:val="00C224EE"/>
    <w:rsid w:val="00C22A70"/>
    <w:rsid w:val="00C312BE"/>
    <w:rsid w:val="00C415EF"/>
    <w:rsid w:val="00C41B4B"/>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E5540"/>
    <w:rsid w:val="00DF3BB2"/>
    <w:rsid w:val="00DF5E59"/>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D5795"/>
    <w:rsid w:val="00EE17CE"/>
    <w:rsid w:val="00EE50B3"/>
    <w:rsid w:val="00EF6082"/>
    <w:rsid w:val="00EF6CBB"/>
    <w:rsid w:val="00F020FF"/>
    <w:rsid w:val="00F225E9"/>
    <w:rsid w:val="00F24BBB"/>
    <w:rsid w:val="00F30398"/>
    <w:rsid w:val="00F36688"/>
    <w:rsid w:val="00F41009"/>
    <w:rsid w:val="00F4748E"/>
    <w:rsid w:val="00F650F5"/>
    <w:rsid w:val="00F7351A"/>
    <w:rsid w:val="00F75885"/>
    <w:rsid w:val="00F75AE6"/>
    <w:rsid w:val="00F77EE1"/>
    <w:rsid w:val="00F92D53"/>
    <w:rsid w:val="00F92FDE"/>
    <w:rsid w:val="00F9720D"/>
    <w:rsid w:val="00FB096A"/>
    <w:rsid w:val="00FB0FD6"/>
    <w:rsid w:val="00FC4C15"/>
    <w:rsid w:val="00FC4FBC"/>
    <w:rsid w:val="00FC746D"/>
    <w:rsid w:val="00FC7C54"/>
    <w:rsid w:val="00FE4417"/>
    <w:rsid w:val="00FF17D3"/>
    <w:rsid w:val="00FF6161"/>
    <w:rsid w:val="00FF6992"/>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5606"/>
  <w15:docId w15:val="{CB07ACC9-E65A-4479-995D-CDF913A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link w:val="a7"/>
    <w:pPr>
      <w:tabs>
        <w:tab w:val="center" w:pos="4677"/>
        <w:tab w:val="right" w:pos="9355"/>
      </w:tabs>
    </w:pPr>
  </w:style>
  <w:style w:type="paragraph" w:styleId="a8">
    <w:name w:val="header"/>
    <w:basedOn w:val="a"/>
    <w:link w:val="a9"/>
    <w:uiPriority w:val="99"/>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D85432"/>
    <w:rPr>
      <w:rFonts w:ascii="Tahoma" w:hAnsi="Tahoma"/>
      <w:sz w:val="16"/>
      <w:szCs w:val="16"/>
    </w:rPr>
  </w:style>
  <w:style w:type="character" w:customStyle="1" w:styleId="ad">
    <w:name w:val="Текст выноски Знак"/>
    <w:link w:val="ac"/>
    <w:rsid w:val="00D85432"/>
    <w:rPr>
      <w:rFonts w:ascii="Tahoma" w:hAnsi="Tahoma" w:cs="Tahoma"/>
      <w:sz w:val="16"/>
      <w:szCs w:val="16"/>
      <w:lang w:eastAsia="ar-SA"/>
    </w:rPr>
  </w:style>
  <w:style w:type="character" w:styleId="ae">
    <w:name w:val="Hyperlink"/>
    <w:rsid w:val="00253A29"/>
    <w:rPr>
      <w:color w:val="0000FF"/>
      <w:u w:val="single"/>
    </w:rPr>
  </w:style>
  <w:style w:type="table" w:styleId="af">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7D69E6"/>
    <w:rPr>
      <w:sz w:val="16"/>
      <w:szCs w:val="16"/>
    </w:rPr>
  </w:style>
  <w:style w:type="paragraph" w:styleId="af1">
    <w:name w:val="annotation text"/>
    <w:basedOn w:val="a"/>
    <w:link w:val="af2"/>
    <w:rsid w:val="007D69E6"/>
    <w:rPr>
      <w:sz w:val="20"/>
      <w:szCs w:val="20"/>
    </w:rPr>
  </w:style>
  <w:style w:type="character" w:customStyle="1" w:styleId="af2">
    <w:name w:val="Текст примечания Знак"/>
    <w:basedOn w:val="a0"/>
    <w:link w:val="af1"/>
    <w:rsid w:val="007D69E6"/>
    <w:rPr>
      <w:lang w:eastAsia="ar-SA"/>
    </w:rPr>
  </w:style>
  <w:style w:type="paragraph" w:styleId="af3">
    <w:name w:val="annotation subject"/>
    <w:basedOn w:val="af1"/>
    <w:next w:val="af1"/>
    <w:link w:val="af4"/>
    <w:rsid w:val="007D69E6"/>
    <w:rPr>
      <w:b/>
      <w:bCs/>
    </w:rPr>
  </w:style>
  <w:style w:type="character" w:customStyle="1" w:styleId="af4">
    <w:name w:val="Тема примечания Знак"/>
    <w:basedOn w:val="af2"/>
    <w:link w:val="af3"/>
    <w:rsid w:val="007D69E6"/>
    <w:rPr>
      <w:b/>
      <w:bCs/>
      <w:lang w:eastAsia="ar-SA"/>
    </w:rPr>
  </w:style>
  <w:style w:type="paragraph" w:styleId="af5">
    <w:name w:val="List Paragraph"/>
    <w:basedOn w:val="a"/>
    <w:uiPriority w:val="34"/>
    <w:qFormat/>
    <w:rsid w:val="00701B24"/>
    <w:pPr>
      <w:ind w:left="720"/>
      <w:contextualSpacing/>
    </w:pPr>
  </w:style>
  <w:style w:type="character" w:customStyle="1" w:styleId="a9">
    <w:name w:val="Верхний колонтитул Знак"/>
    <w:basedOn w:val="a0"/>
    <w:link w:val="a8"/>
    <w:uiPriority w:val="99"/>
    <w:rsid w:val="00C224EE"/>
    <w:rPr>
      <w:sz w:val="24"/>
      <w:szCs w:val="24"/>
      <w:lang w:eastAsia="ar-SA"/>
    </w:rPr>
  </w:style>
  <w:style w:type="character" w:customStyle="1" w:styleId="a7">
    <w:name w:val="Нижний колонтитул Знак"/>
    <w:basedOn w:val="a0"/>
    <w:link w:val="a6"/>
    <w:rsid w:val="00C224EE"/>
    <w:rPr>
      <w:sz w:val="24"/>
      <w:szCs w:val="24"/>
      <w:lang w:eastAsia="ar-SA"/>
    </w:rPr>
  </w:style>
  <w:style w:type="table" w:customStyle="1" w:styleId="13">
    <w:name w:val="Сетка таблицы1"/>
    <w:basedOn w:val="a1"/>
    <w:next w:val="af"/>
    <w:uiPriority w:val="39"/>
    <w:rsid w:val="00ED5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20AB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6FC5-2941-4131-B97A-113941F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leontev@buxgipc.local</cp:lastModifiedBy>
  <cp:revision>2</cp:revision>
  <cp:lastPrinted>2018-07-17T09:21:00Z</cp:lastPrinted>
  <dcterms:created xsi:type="dcterms:W3CDTF">2024-02-15T07:07:00Z</dcterms:created>
  <dcterms:modified xsi:type="dcterms:W3CDTF">2024-02-15T07:07:00Z</dcterms:modified>
</cp:coreProperties>
</file>